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D88FA" w14:textId="77777777" w:rsidR="00AA569B" w:rsidRPr="00A33977" w:rsidRDefault="00AA569B" w:rsidP="00F31608">
      <w:pPr>
        <w:spacing w:after="0"/>
        <w:jc w:val="center"/>
        <w:outlineLvl w:val="0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  <w:r w:rsidRPr="00A33977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 xml:space="preserve">Доклад </w:t>
      </w:r>
    </w:p>
    <w:p w14:paraId="2EDCBA02" w14:textId="68B5996E" w:rsidR="007E5407" w:rsidRDefault="00AA569B" w:rsidP="00F31608">
      <w:pPr>
        <w:spacing w:after="0"/>
        <w:jc w:val="center"/>
        <w:outlineLvl w:val="0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  <w:r w:rsidRPr="00A33977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 xml:space="preserve">Главы Еткульского муниципального </w:t>
      </w:r>
      <w:r w:rsidR="000007FA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округа</w:t>
      </w:r>
      <w:r w:rsidRPr="00A33977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 xml:space="preserve"> </w:t>
      </w:r>
    </w:p>
    <w:p w14:paraId="64D8BABD" w14:textId="77777777" w:rsidR="00B96F4A" w:rsidRDefault="00AA569B" w:rsidP="00F31608">
      <w:pPr>
        <w:spacing w:after="0"/>
        <w:jc w:val="center"/>
        <w:outlineLvl w:val="0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  <w:r w:rsidRPr="00A33977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 xml:space="preserve">о достигнутых значениях показателей для оценки </w:t>
      </w:r>
      <w:r w:rsidR="00806DCB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 xml:space="preserve">                             </w:t>
      </w:r>
      <w:r w:rsidRPr="00A33977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 xml:space="preserve">эффективности деятельности </w:t>
      </w:r>
      <w:r w:rsidR="00B96F4A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 xml:space="preserve">органов местного самоуправления </w:t>
      </w:r>
    </w:p>
    <w:p w14:paraId="6980C098" w14:textId="4065BBDA" w:rsidR="00AA569B" w:rsidRDefault="00AA569B" w:rsidP="00F31608">
      <w:pPr>
        <w:spacing w:after="0"/>
        <w:jc w:val="center"/>
        <w:outlineLvl w:val="0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  <w:r w:rsidRPr="00A33977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за 20</w:t>
      </w:r>
      <w:r w:rsidR="00703669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2</w:t>
      </w:r>
      <w:r w:rsidR="000007FA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5</w:t>
      </w:r>
      <w:r w:rsidR="00703669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 xml:space="preserve"> </w:t>
      </w:r>
      <w:r w:rsidRPr="00A33977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год</w:t>
      </w:r>
      <w:r w:rsidR="00806DCB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 xml:space="preserve"> </w:t>
      </w:r>
      <w:r w:rsidRPr="00A33977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и их плановых значениях на 3-летний период</w:t>
      </w:r>
    </w:p>
    <w:p w14:paraId="0B69828E" w14:textId="77777777" w:rsidR="00FB7A35" w:rsidRDefault="00FB7A35" w:rsidP="00F3160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9809C11" w14:textId="1BBDA36E" w:rsidR="00184C34" w:rsidRPr="004153AA" w:rsidRDefault="00184C34" w:rsidP="00184C34">
      <w:pPr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Деятельность администрации Еткульского муниципального </w:t>
      </w:r>
      <w:r w:rsidR="000007FA" w:rsidRPr="004153AA">
        <w:rPr>
          <w:rFonts w:ascii="Times New Roman" w:hAnsi="Times New Roman"/>
          <w:color w:val="000000" w:themeColor="text1"/>
          <w:sz w:val="28"/>
          <w:szCs w:val="28"/>
        </w:rPr>
        <w:t>округа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в 202</w:t>
      </w:r>
      <w:r w:rsidR="000007FA" w:rsidRPr="004153AA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году была направлена</w:t>
      </w:r>
      <w:r w:rsidR="00B12ABA" w:rsidRPr="004153A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в том числе </w:t>
      </w: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обеспечение социально-экономической стабильности, реализацию национальных проектов, государственных программ Челябинской области и муниципальных программ, выполнение задач, определенных обращениями жителей района.</w:t>
      </w:r>
    </w:p>
    <w:p w14:paraId="58ACE387" w14:textId="1C79F54C" w:rsidR="00B8608A" w:rsidRPr="004153AA" w:rsidRDefault="00DD1153" w:rsidP="0056413A">
      <w:pPr>
        <w:spacing w:after="0"/>
        <w:ind w:firstLine="708"/>
        <w:jc w:val="both"/>
        <w:rPr>
          <w:rStyle w:val="af9"/>
          <w:rFonts w:ascii="Times New Roman" w:eastAsia="Times New Roman" w:hAnsi="Times New Roman"/>
          <w:i w:val="0"/>
          <w:iCs w:val="0"/>
          <w:color w:val="000000" w:themeColor="text1"/>
          <w:sz w:val="28"/>
          <w:szCs w:val="28"/>
          <w:lang w:eastAsia="ru-RU"/>
        </w:rPr>
      </w:pP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Удовлетворенность населения деятельностью органов местного самоуправления Еткульского муниципального </w:t>
      </w:r>
      <w:r w:rsidR="000007FA"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округа</w:t>
      </w: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20</w:t>
      </w:r>
      <w:r w:rsidR="00703669"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DD3B6C"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году составила </w:t>
      </w:r>
      <w:r w:rsidR="00DD3B6C"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58</w:t>
      </w: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% от числа опрошенных. </w:t>
      </w:r>
    </w:p>
    <w:p w14:paraId="02F2A713" w14:textId="5F5F40C1" w:rsidR="00950D76" w:rsidRPr="004153AA" w:rsidRDefault="00950D76" w:rsidP="00F31608">
      <w:pPr>
        <w:spacing w:after="0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Доля прибыльных сельскохозяйственных организаций в общем их числе составила </w:t>
      </w:r>
      <w:r w:rsidR="008202DD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71,4</w:t>
      </w:r>
      <w:r w:rsidR="0076653D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%.</w:t>
      </w:r>
      <w:r w:rsidRPr="004153AA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</w:p>
    <w:p w14:paraId="320037D4" w14:textId="36EE14E4" w:rsidR="00AA569B" w:rsidRPr="004153AA" w:rsidRDefault="009C2606" w:rsidP="00F31608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153AA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AA569B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реднегодовая численность 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>населения в 20</w:t>
      </w:r>
      <w:r w:rsidR="00703669" w:rsidRPr="004153A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DD3B6C" w:rsidRPr="004153AA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году </w:t>
      </w:r>
      <w:r w:rsidR="00AA569B" w:rsidRPr="004153AA">
        <w:rPr>
          <w:rFonts w:ascii="Times New Roman" w:hAnsi="Times New Roman"/>
          <w:color w:val="000000" w:themeColor="text1"/>
          <w:sz w:val="28"/>
          <w:szCs w:val="28"/>
        </w:rPr>
        <w:t>состав</w:t>
      </w:r>
      <w:r w:rsidR="006F0B0D" w:rsidRPr="004153AA">
        <w:rPr>
          <w:rFonts w:ascii="Times New Roman" w:hAnsi="Times New Roman"/>
          <w:color w:val="000000" w:themeColor="text1"/>
          <w:sz w:val="28"/>
          <w:szCs w:val="28"/>
        </w:rPr>
        <w:t>ляет</w:t>
      </w:r>
      <w:r w:rsidR="00AA569B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7C7D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</w:t>
      </w:r>
      <w:r w:rsidR="009A5E79" w:rsidRPr="004153AA">
        <w:rPr>
          <w:rFonts w:ascii="Times New Roman" w:hAnsi="Times New Roman"/>
          <w:color w:val="000000" w:themeColor="text1"/>
          <w:sz w:val="28"/>
          <w:szCs w:val="28"/>
        </w:rPr>
        <w:t>29,</w:t>
      </w:r>
      <w:r w:rsidR="00C61A2F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7 </w:t>
      </w:r>
      <w:r w:rsidR="00AA569B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тыс. человек. </w:t>
      </w:r>
    </w:p>
    <w:p w14:paraId="3C1F166B" w14:textId="31DEE3F0" w:rsidR="00C61A2F" w:rsidRPr="004153AA" w:rsidRDefault="00AA569B" w:rsidP="00F31608">
      <w:pPr>
        <w:pStyle w:val="2"/>
        <w:spacing w:line="276" w:lineRule="auto"/>
        <w:ind w:firstLine="709"/>
        <w:rPr>
          <w:color w:val="000000" w:themeColor="text1"/>
          <w:sz w:val="28"/>
          <w:szCs w:val="28"/>
        </w:rPr>
      </w:pPr>
      <w:r w:rsidRPr="004153AA">
        <w:rPr>
          <w:color w:val="000000" w:themeColor="text1"/>
          <w:sz w:val="28"/>
          <w:szCs w:val="28"/>
        </w:rPr>
        <w:t xml:space="preserve">Среднемесячная </w:t>
      </w:r>
      <w:r w:rsidR="00C61A2F" w:rsidRPr="004153AA">
        <w:rPr>
          <w:color w:val="000000" w:themeColor="text1"/>
          <w:sz w:val="28"/>
          <w:szCs w:val="28"/>
        </w:rPr>
        <w:t xml:space="preserve">номинальная начисленная </w:t>
      </w:r>
      <w:r w:rsidRPr="004153AA">
        <w:rPr>
          <w:color w:val="000000" w:themeColor="text1"/>
          <w:sz w:val="28"/>
          <w:szCs w:val="28"/>
        </w:rPr>
        <w:t xml:space="preserve">заработная плата крупных и средних предприятий </w:t>
      </w:r>
      <w:r w:rsidR="00013F51" w:rsidRPr="004153AA">
        <w:rPr>
          <w:color w:val="000000" w:themeColor="text1"/>
          <w:sz w:val="28"/>
          <w:szCs w:val="28"/>
        </w:rPr>
        <w:t xml:space="preserve">и некоммерческих организаций </w:t>
      </w:r>
      <w:proofErr w:type="gramStart"/>
      <w:r w:rsidR="00DD3B6C" w:rsidRPr="004153AA">
        <w:rPr>
          <w:color w:val="000000" w:themeColor="text1"/>
          <w:sz w:val="28"/>
          <w:szCs w:val="28"/>
        </w:rPr>
        <w:t>округа</w:t>
      </w:r>
      <w:r w:rsidR="00013F51" w:rsidRPr="004153AA">
        <w:rPr>
          <w:color w:val="000000" w:themeColor="text1"/>
          <w:sz w:val="28"/>
          <w:szCs w:val="28"/>
        </w:rPr>
        <w:t xml:space="preserve">  </w:t>
      </w:r>
      <w:r w:rsidRPr="004153AA">
        <w:rPr>
          <w:color w:val="000000" w:themeColor="text1"/>
          <w:sz w:val="28"/>
          <w:szCs w:val="28"/>
        </w:rPr>
        <w:t>в</w:t>
      </w:r>
      <w:proofErr w:type="gramEnd"/>
      <w:r w:rsidRPr="004153AA">
        <w:rPr>
          <w:color w:val="000000" w:themeColor="text1"/>
          <w:sz w:val="28"/>
          <w:szCs w:val="28"/>
        </w:rPr>
        <w:t xml:space="preserve"> 20</w:t>
      </w:r>
      <w:r w:rsidR="00703669" w:rsidRPr="004153AA">
        <w:rPr>
          <w:color w:val="000000" w:themeColor="text1"/>
          <w:sz w:val="28"/>
          <w:szCs w:val="28"/>
        </w:rPr>
        <w:t>2</w:t>
      </w:r>
      <w:r w:rsidR="00DD3B6C" w:rsidRPr="004153AA">
        <w:rPr>
          <w:color w:val="000000" w:themeColor="text1"/>
          <w:sz w:val="28"/>
          <w:szCs w:val="28"/>
        </w:rPr>
        <w:t>5</w:t>
      </w:r>
      <w:r w:rsidR="0046193A" w:rsidRPr="004153AA">
        <w:rPr>
          <w:color w:val="000000" w:themeColor="text1"/>
          <w:sz w:val="28"/>
          <w:szCs w:val="28"/>
        </w:rPr>
        <w:t xml:space="preserve"> </w:t>
      </w:r>
      <w:r w:rsidRPr="004153AA">
        <w:rPr>
          <w:color w:val="000000" w:themeColor="text1"/>
          <w:sz w:val="28"/>
          <w:szCs w:val="28"/>
        </w:rPr>
        <w:t xml:space="preserve">году составила </w:t>
      </w:r>
      <w:r w:rsidR="008202DD" w:rsidRPr="004153AA">
        <w:rPr>
          <w:color w:val="000000" w:themeColor="text1"/>
          <w:sz w:val="28"/>
          <w:szCs w:val="28"/>
        </w:rPr>
        <w:t xml:space="preserve"> </w:t>
      </w:r>
      <w:r w:rsidR="00DD3B6C" w:rsidRPr="004153AA">
        <w:rPr>
          <w:color w:val="000000" w:themeColor="text1"/>
          <w:sz w:val="28"/>
          <w:szCs w:val="28"/>
        </w:rPr>
        <w:t>7</w:t>
      </w:r>
      <w:r w:rsidR="00EF4F31" w:rsidRPr="004153AA">
        <w:rPr>
          <w:color w:val="000000" w:themeColor="text1"/>
          <w:sz w:val="28"/>
          <w:szCs w:val="28"/>
        </w:rPr>
        <w:t>2564,2</w:t>
      </w:r>
      <w:r w:rsidR="00AA2A83" w:rsidRPr="004153AA">
        <w:rPr>
          <w:color w:val="000000" w:themeColor="text1"/>
          <w:sz w:val="28"/>
          <w:szCs w:val="28"/>
        </w:rPr>
        <w:t xml:space="preserve"> </w:t>
      </w:r>
      <w:r w:rsidRPr="004153AA">
        <w:rPr>
          <w:color w:val="000000" w:themeColor="text1"/>
          <w:sz w:val="28"/>
          <w:szCs w:val="28"/>
        </w:rPr>
        <w:t xml:space="preserve">рублей – это выше уровня прошлого года на </w:t>
      </w:r>
      <w:r w:rsidR="00EF4F31" w:rsidRPr="004153AA">
        <w:rPr>
          <w:color w:val="000000" w:themeColor="text1"/>
          <w:sz w:val="28"/>
          <w:szCs w:val="28"/>
        </w:rPr>
        <w:t>2</w:t>
      </w:r>
      <w:r w:rsidR="00C3717D" w:rsidRPr="004153AA">
        <w:rPr>
          <w:color w:val="000000" w:themeColor="text1"/>
          <w:sz w:val="28"/>
          <w:szCs w:val="28"/>
        </w:rPr>
        <w:t xml:space="preserve"> </w:t>
      </w:r>
      <w:r w:rsidRPr="004153AA">
        <w:rPr>
          <w:color w:val="000000" w:themeColor="text1"/>
          <w:sz w:val="28"/>
          <w:szCs w:val="28"/>
        </w:rPr>
        <w:t xml:space="preserve">%, </w:t>
      </w:r>
    </w:p>
    <w:p w14:paraId="4D6A9523" w14:textId="25F62557" w:rsidR="00AA569B" w:rsidRPr="004153AA" w:rsidRDefault="00C61A2F" w:rsidP="00F31608">
      <w:pPr>
        <w:pStyle w:val="2"/>
        <w:spacing w:line="276" w:lineRule="auto"/>
        <w:ind w:firstLine="709"/>
        <w:rPr>
          <w:color w:val="000000" w:themeColor="text1"/>
          <w:sz w:val="28"/>
          <w:szCs w:val="28"/>
        </w:rPr>
      </w:pPr>
      <w:r w:rsidRPr="004153AA">
        <w:rPr>
          <w:color w:val="000000" w:themeColor="text1"/>
          <w:sz w:val="28"/>
          <w:szCs w:val="28"/>
        </w:rPr>
        <w:t>С</w:t>
      </w:r>
      <w:r w:rsidR="00AA569B" w:rsidRPr="004153AA">
        <w:rPr>
          <w:color w:val="000000" w:themeColor="text1"/>
          <w:sz w:val="28"/>
          <w:szCs w:val="28"/>
        </w:rPr>
        <w:t xml:space="preserve">реднемесячная </w:t>
      </w:r>
      <w:r w:rsidRPr="004153AA">
        <w:rPr>
          <w:color w:val="000000" w:themeColor="text1"/>
          <w:sz w:val="28"/>
          <w:szCs w:val="28"/>
        </w:rPr>
        <w:t xml:space="preserve">номинальная </w:t>
      </w:r>
      <w:proofErr w:type="gramStart"/>
      <w:r w:rsidRPr="004153AA">
        <w:rPr>
          <w:color w:val="000000" w:themeColor="text1"/>
          <w:sz w:val="28"/>
          <w:szCs w:val="28"/>
        </w:rPr>
        <w:t xml:space="preserve">начисленная  </w:t>
      </w:r>
      <w:r w:rsidR="00AA569B" w:rsidRPr="004153AA">
        <w:rPr>
          <w:color w:val="000000" w:themeColor="text1"/>
          <w:sz w:val="28"/>
          <w:szCs w:val="28"/>
        </w:rPr>
        <w:t>заработная</w:t>
      </w:r>
      <w:proofErr w:type="gramEnd"/>
      <w:r w:rsidR="00AA569B" w:rsidRPr="004153AA">
        <w:rPr>
          <w:color w:val="000000" w:themeColor="text1"/>
          <w:sz w:val="28"/>
          <w:szCs w:val="28"/>
        </w:rPr>
        <w:t xml:space="preserve"> плата работников:</w:t>
      </w:r>
    </w:p>
    <w:p w14:paraId="0CE83762" w14:textId="14AF994D" w:rsidR="00AA569B" w:rsidRPr="004153AA" w:rsidRDefault="00AA569B" w:rsidP="00F31608">
      <w:pPr>
        <w:pStyle w:val="2"/>
        <w:spacing w:line="276" w:lineRule="auto"/>
        <w:ind w:firstLine="709"/>
        <w:rPr>
          <w:color w:val="000000" w:themeColor="text1"/>
          <w:sz w:val="28"/>
          <w:szCs w:val="28"/>
        </w:rPr>
      </w:pPr>
      <w:r w:rsidRPr="004153AA">
        <w:rPr>
          <w:color w:val="000000" w:themeColor="text1"/>
          <w:sz w:val="28"/>
          <w:szCs w:val="28"/>
        </w:rPr>
        <w:t xml:space="preserve">муниципальных учреждений культуры и </w:t>
      </w:r>
      <w:proofErr w:type="gramStart"/>
      <w:r w:rsidRPr="004153AA">
        <w:rPr>
          <w:color w:val="000000" w:themeColor="text1"/>
          <w:sz w:val="28"/>
          <w:szCs w:val="28"/>
        </w:rPr>
        <w:t>искусства  -</w:t>
      </w:r>
      <w:proofErr w:type="gramEnd"/>
      <w:r w:rsidR="00BC311B" w:rsidRPr="004153AA">
        <w:rPr>
          <w:color w:val="000000" w:themeColor="text1"/>
          <w:sz w:val="28"/>
          <w:szCs w:val="28"/>
        </w:rPr>
        <w:t xml:space="preserve"> </w:t>
      </w:r>
      <w:r w:rsidR="00DD3B6C" w:rsidRPr="004153AA">
        <w:rPr>
          <w:color w:val="000000" w:themeColor="text1"/>
          <w:sz w:val="28"/>
          <w:szCs w:val="28"/>
        </w:rPr>
        <w:t>54349,4</w:t>
      </w:r>
      <w:r w:rsidR="00556F7E" w:rsidRPr="004153AA">
        <w:rPr>
          <w:color w:val="000000" w:themeColor="text1"/>
          <w:sz w:val="28"/>
          <w:szCs w:val="28"/>
        </w:rPr>
        <w:t xml:space="preserve"> рублей</w:t>
      </w:r>
      <w:r w:rsidR="00B52BA3" w:rsidRPr="004153AA">
        <w:rPr>
          <w:color w:val="000000" w:themeColor="text1"/>
          <w:sz w:val="28"/>
          <w:szCs w:val="28"/>
        </w:rPr>
        <w:t>;</w:t>
      </w:r>
    </w:p>
    <w:p w14:paraId="43A17202" w14:textId="407C92E0" w:rsidR="002D3CF6" w:rsidRPr="004153AA" w:rsidRDefault="002D3CF6" w:rsidP="00F31608">
      <w:pPr>
        <w:pStyle w:val="2"/>
        <w:spacing w:line="276" w:lineRule="auto"/>
        <w:ind w:firstLine="709"/>
        <w:rPr>
          <w:color w:val="000000" w:themeColor="text1"/>
          <w:sz w:val="28"/>
          <w:szCs w:val="28"/>
        </w:rPr>
      </w:pPr>
      <w:r w:rsidRPr="004153AA">
        <w:rPr>
          <w:color w:val="000000" w:themeColor="text1"/>
          <w:sz w:val="28"/>
          <w:szCs w:val="28"/>
        </w:rPr>
        <w:t xml:space="preserve">муниципальных дошкольных образовательных учреждений –                    </w:t>
      </w:r>
      <w:r w:rsidR="00211061" w:rsidRPr="004153AA">
        <w:rPr>
          <w:color w:val="000000" w:themeColor="text1"/>
          <w:sz w:val="28"/>
          <w:szCs w:val="28"/>
        </w:rPr>
        <w:t>37285,6</w:t>
      </w:r>
      <w:r w:rsidRPr="004153AA">
        <w:rPr>
          <w:color w:val="000000" w:themeColor="text1"/>
          <w:sz w:val="28"/>
          <w:szCs w:val="28"/>
        </w:rPr>
        <w:t xml:space="preserve"> рублей; </w:t>
      </w:r>
    </w:p>
    <w:p w14:paraId="239F948A" w14:textId="4C68DBC9" w:rsidR="00AA569B" w:rsidRPr="004153AA" w:rsidRDefault="00AA569B" w:rsidP="00F31608">
      <w:pPr>
        <w:pStyle w:val="2"/>
        <w:spacing w:line="276" w:lineRule="auto"/>
        <w:ind w:firstLine="709"/>
        <w:rPr>
          <w:color w:val="000000" w:themeColor="text1"/>
          <w:sz w:val="28"/>
          <w:szCs w:val="28"/>
        </w:rPr>
      </w:pPr>
      <w:r w:rsidRPr="004153AA">
        <w:rPr>
          <w:color w:val="000000" w:themeColor="text1"/>
          <w:sz w:val="28"/>
          <w:szCs w:val="28"/>
        </w:rPr>
        <w:t>муниципальных общеобразовательных учреждений</w:t>
      </w:r>
      <w:r w:rsidR="00737C7D" w:rsidRPr="004153AA">
        <w:rPr>
          <w:color w:val="000000" w:themeColor="text1"/>
          <w:sz w:val="28"/>
          <w:szCs w:val="28"/>
        </w:rPr>
        <w:t xml:space="preserve"> </w:t>
      </w:r>
      <w:r w:rsidR="00BD1AF6" w:rsidRPr="004153AA">
        <w:rPr>
          <w:color w:val="000000" w:themeColor="text1"/>
          <w:sz w:val="28"/>
          <w:szCs w:val="28"/>
        </w:rPr>
        <w:t>–</w:t>
      </w:r>
      <w:r w:rsidRPr="004153AA">
        <w:rPr>
          <w:color w:val="000000" w:themeColor="text1"/>
          <w:sz w:val="28"/>
          <w:szCs w:val="28"/>
        </w:rPr>
        <w:t xml:space="preserve"> </w:t>
      </w:r>
      <w:r w:rsidR="00211061" w:rsidRPr="004153AA">
        <w:rPr>
          <w:color w:val="000000" w:themeColor="text1"/>
          <w:sz w:val="28"/>
          <w:szCs w:val="28"/>
        </w:rPr>
        <w:t>50817,6</w:t>
      </w:r>
      <w:r w:rsidR="00973776" w:rsidRPr="004153AA">
        <w:rPr>
          <w:color w:val="000000" w:themeColor="text1"/>
          <w:sz w:val="28"/>
          <w:szCs w:val="28"/>
        </w:rPr>
        <w:t xml:space="preserve"> рублей</w:t>
      </w:r>
      <w:r w:rsidR="00B52BA3" w:rsidRPr="004153AA">
        <w:rPr>
          <w:color w:val="000000" w:themeColor="text1"/>
          <w:sz w:val="28"/>
          <w:szCs w:val="28"/>
        </w:rPr>
        <w:t>;</w:t>
      </w:r>
    </w:p>
    <w:p w14:paraId="4EC71750" w14:textId="7C21B62D" w:rsidR="0056413A" w:rsidRPr="004153AA" w:rsidRDefault="00AA2A83" w:rsidP="0056413A">
      <w:pPr>
        <w:pStyle w:val="2"/>
        <w:spacing w:line="276" w:lineRule="auto"/>
        <w:ind w:firstLine="709"/>
        <w:rPr>
          <w:color w:val="000000" w:themeColor="text1"/>
          <w:sz w:val="28"/>
          <w:szCs w:val="28"/>
        </w:rPr>
      </w:pPr>
      <w:r w:rsidRPr="004153AA">
        <w:rPr>
          <w:color w:val="000000" w:themeColor="text1"/>
          <w:sz w:val="28"/>
          <w:szCs w:val="28"/>
        </w:rPr>
        <w:t xml:space="preserve">муниципальных учреждений физической культуры и спорта </w:t>
      </w:r>
      <w:r w:rsidR="005D030C" w:rsidRPr="004153AA">
        <w:rPr>
          <w:color w:val="000000" w:themeColor="text1"/>
          <w:sz w:val="28"/>
          <w:szCs w:val="28"/>
        </w:rPr>
        <w:t>–</w:t>
      </w:r>
      <w:r w:rsidRPr="004153AA">
        <w:rPr>
          <w:color w:val="000000" w:themeColor="text1"/>
          <w:sz w:val="28"/>
          <w:szCs w:val="28"/>
        </w:rPr>
        <w:t xml:space="preserve"> </w:t>
      </w:r>
      <w:r w:rsidR="005D030C" w:rsidRPr="004153AA">
        <w:rPr>
          <w:color w:val="000000" w:themeColor="text1"/>
          <w:sz w:val="28"/>
          <w:szCs w:val="28"/>
        </w:rPr>
        <w:t xml:space="preserve">                  </w:t>
      </w:r>
      <w:r w:rsidR="00211061" w:rsidRPr="004153AA">
        <w:rPr>
          <w:color w:val="000000" w:themeColor="text1"/>
          <w:sz w:val="28"/>
          <w:szCs w:val="28"/>
        </w:rPr>
        <w:t>38413,</w:t>
      </w:r>
      <w:proofErr w:type="gramStart"/>
      <w:r w:rsidR="00211061" w:rsidRPr="004153AA">
        <w:rPr>
          <w:color w:val="000000" w:themeColor="text1"/>
          <w:sz w:val="28"/>
          <w:szCs w:val="28"/>
        </w:rPr>
        <w:t>05</w:t>
      </w:r>
      <w:r w:rsidR="00742573" w:rsidRPr="004153AA">
        <w:rPr>
          <w:color w:val="000000" w:themeColor="text1"/>
          <w:sz w:val="28"/>
          <w:szCs w:val="28"/>
        </w:rPr>
        <w:t xml:space="preserve"> </w:t>
      </w:r>
      <w:r w:rsidR="005D030C" w:rsidRPr="004153AA">
        <w:rPr>
          <w:color w:val="000000" w:themeColor="text1"/>
          <w:sz w:val="28"/>
          <w:szCs w:val="28"/>
        </w:rPr>
        <w:t xml:space="preserve"> рублей</w:t>
      </w:r>
      <w:proofErr w:type="gramEnd"/>
      <w:r w:rsidR="009A5E79" w:rsidRPr="004153AA">
        <w:rPr>
          <w:color w:val="000000" w:themeColor="text1"/>
          <w:sz w:val="28"/>
          <w:szCs w:val="28"/>
        </w:rPr>
        <w:t>.</w:t>
      </w:r>
    </w:p>
    <w:p w14:paraId="219B07EE" w14:textId="1EE495B2" w:rsidR="005D6706" w:rsidRPr="004153AA" w:rsidRDefault="00017013" w:rsidP="00184C34">
      <w:pPr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Администрация Еткульского муниципального </w:t>
      </w:r>
      <w:r w:rsidR="00211061"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округа</w:t>
      </w: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постоянно взаимодействует с органами всех уровней власти и хозяйствующими субъектами по обеспечению полноты и своевременности поступлений доходов в бюджет муниципального</w:t>
      </w:r>
      <w:r w:rsidR="00211061"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округа</w:t>
      </w: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6FD13B65" w14:textId="493AB214" w:rsidR="0076653D" w:rsidRPr="004153AA" w:rsidRDefault="0076653D" w:rsidP="00184C34">
      <w:pPr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Общее поступление доходов в бюджет </w:t>
      </w:r>
      <w:r w:rsidR="00211061"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>округа</w:t>
      </w: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 202</w:t>
      </w:r>
      <w:r w:rsidR="00211061"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 составляет </w:t>
      </w:r>
      <w:r w:rsidR="00C42FBD"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>20</w:t>
      </w:r>
      <w:r w:rsidR="00211061"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>06</w:t>
      </w:r>
      <w:r w:rsidR="00C42FBD"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211061"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>2</w:t>
      </w: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млн. рублей, в том числе собственные доходы </w:t>
      </w:r>
      <w:r w:rsidR="00211061"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>890,3</w:t>
      </w: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млн. рублей, безвозмездные поступления – </w:t>
      </w:r>
      <w:r w:rsidR="00211061"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>1115,9</w:t>
      </w: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млн. рублей. </w:t>
      </w:r>
    </w:p>
    <w:p w14:paraId="16F92149" w14:textId="114319EA" w:rsidR="00DD1153" w:rsidRPr="004153AA" w:rsidRDefault="0079733C" w:rsidP="00184C34">
      <w:pPr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 составила </w:t>
      </w:r>
      <w:r w:rsidR="00211061"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33,6</w:t>
      </w: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%.</w:t>
      </w:r>
    </w:p>
    <w:p w14:paraId="6E7EBE97" w14:textId="53A09A18" w:rsidR="00AA569B" w:rsidRPr="004153AA" w:rsidRDefault="00AA569B" w:rsidP="00F31608">
      <w:pPr>
        <w:spacing w:after="0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Просроченная кредиторская задолженность по оплате труда (включая начисления на оплату труда) на 1 января 20</w:t>
      </w:r>
      <w:r w:rsidR="006548F5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</w:t>
      </w:r>
      <w:r w:rsidR="00211061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</w:t>
      </w:r>
      <w:r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года отсутствует. </w:t>
      </w:r>
    </w:p>
    <w:p w14:paraId="212045AE" w14:textId="75ADA7B8" w:rsidR="00AA569B" w:rsidRPr="004153AA" w:rsidRDefault="00AA569B" w:rsidP="0056413A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всех предприятий и организаций составила в отчетном году </w:t>
      </w:r>
      <w:r w:rsidR="001B368B" w:rsidRPr="004153A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211061" w:rsidRPr="004153AA">
        <w:rPr>
          <w:rFonts w:ascii="Times New Roman" w:hAnsi="Times New Roman"/>
          <w:color w:val="000000" w:themeColor="text1"/>
          <w:sz w:val="28"/>
          <w:szCs w:val="28"/>
        </w:rPr>
        <w:t>3,78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%. </w:t>
      </w:r>
    </w:p>
    <w:p w14:paraId="6E1DE698" w14:textId="3AEBD845" w:rsidR="005268B3" w:rsidRPr="004153AA" w:rsidRDefault="00AA569B" w:rsidP="00F31608">
      <w:pPr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</w:pPr>
      <w:r w:rsidRPr="004153AA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Для привлечения инвестиций в экономику </w:t>
      </w:r>
      <w:r w:rsidR="00CA2E80" w:rsidRPr="004153AA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округа</w:t>
      </w:r>
      <w:r w:rsidRPr="004153AA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ежегодно обновля</w:t>
      </w:r>
      <w:r w:rsidR="00330678" w:rsidRPr="004153AA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ю</w:t>
      </w:r>
      <w:r w:rsidRPr="004153AA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тся инвестиционный паспорт </w:t>
      </w:r>
      <w:r w:rsidR="00CA2E80" w:rsidRPr="004153AA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округа</w:t>
      </w:r>
      <w:r w:rsidR="00330678" w:rsidRPr="004153AA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и сведения о свободных земельных участках под размещение новых производств</w:t>
      </w:r>
      <w:r w:rsidR="005268B3" w:rsidRPr="004153AA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, реализуются «Дорожные карты» по достижению показателей ц</w:t>
      </w:r>
      <w:r w:rsidR="005268B3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елевых </w:t>
      </w:r>
      <w:r w:rsidR="00CE463A" w:rsidRPr="004153AA">
        <w:rPr>
          <w:rFonts w:ascii="Times New Roman" w:hAnsi="Times New Roman"/>
          <w:color w:val="000000" w:themeColor="text1"/>
          <w:sz w:val="28"/>
          <w:szCs w:val="28"/>
        </w:rPr>
        <w:t>модел</w:t>
      </w:r>
      <w:r w:rsidR="005268B3" w:rsidRPr="004153AA">
        <w:rPr>
          <w:rFonts w:ascii="Times New Roman" w:hAnsi="Times New Roman"/>
          <w:color w:val="000000" w:themeColor="text1"/>
          <w:sz w:val="28"/>
          <w:szCs w:val="28"/>
        </w:rPr>
        <w:t>ей упрощения процедур ведения бизнеса и повышения инвестиционной привлекательности.</w:t>
      </w:r>
      <w:r w:rsidR="005268B3" w:rsidRPr="004153AA">
        <w:rPr>
          <w:color w:val="000000" w:themeColor="text1"/>
          <w:sz w:val="28"/>
          <w:szCs w:val="28"/>
        </w:rPr>
        <w:t xml:space="preserve"> </w:t>
      </w:r>
    </w:p>
    <w:p w14:paraId="2B97E2B2" w14:textId="3CDAB875" w:rsidR="003206CB" w:rsidRPr="004153AA" w:rsidRDefault="003206CB" w:rsidP="003206CB">
      <w:pPr>
        <w:pStyle w:val="1"/>
        <w:spacing w:line="276" w:lineRule="auto"/>
        <w:ind w:firstLine="709"/>
        <w:rPr>
          <w:rFonts w:eastAsia="Calibri"/>
          <w:color w:val="000000" w:themeColor="text1"/>
          <w:sz w:val="28"/>
          <w:szCs w:val="28"/>
        </w:rPr>
      </w:pPr>
      <w:r w:rsidRPr="004153AA">
        <w:rPr>
          <w:rFonts w:eastAsia="Calibri"/>
          <w:color w:val="000000" w:themeColor="text1"/>
          <w:sz w:val="28"/>
          <w:szCs w:val="28"/>
        </w:rPr>
        <w:t>В 202</w:t>
      </w:r>
      <w:r w:rsidR="00700DE5" w:rsidRPr="004153AA">
        <w:rPr>
          <w:rFonts w:eastAsia="Calibri"/>
          <w:color w:val="000000" w:themeColor="text1"/>
          <w:sz w:val="28"/>
          <w:szCs w:val="28"/>
        </w:rPr>
        <w:t>5</w:t>
      </w:r>
      <w:r w:rsidRPr="004153AA">
        <w:rPr>
          <w:rFonts w:eastAsia="Calibri"/>
          <w:color w:val="000000" w:themeColor="text1"/>
          <w:sz w:val="28"/>
          <w:szCs w:val="28"/>
        </w:rPr>
        <w:t xml:space="preserve"> году за счет средств областного и федерального бюджетов в собственность Еткульского муниципального </w:t>
      </w:r>
      <w:r w:rsidR="00700DE5" w:rsidRPr="004153AA">
        <w:rPr>
          <w:rFonts w:eastAsia="Calibri"/>
          <w:color w:val="000000" w:themeColor="text1"/>
          <w:sz w:val="28"/>
          <w:szCs w:val="28"/>
        </w:rPr>
        <w:t>округа</w:t>
      </w:r>
      <w:r w:rsidRPr="004153AA">
        <w:rPr>
          <w:rFonts w:eastAsia="Calibri"/>
          <w:color w:val="000000" w:themeColor="text1"/>
          <w:sz w:val="28"/>
          <w:szCs w:val="28"/>
        </w:rPr>
        <w:t xml:space="preserve"> приобретено </w:t>
      </w:r>
      <w:r w:rsidR="00700DE5" w:rsidRPr="004153AA">
        <w:rPr>
          <w:rFonts w:eastAsia="Calibri"/>
          <w:color w:val="000000" w:themeColor="text1"/>
          <w:sz w:val="28"/>
          <w:szCs w:val="28"/>
        </w:rPr>
        <w:t>9</w:t>
      </w:r>
      <w:r w:rsidRPr="004153AA">
        <w:rPr>
          <w:rFonts w:eastAsia="Calibri"/>
          <w:color w:val="000000" w:themeColor="text1"/>
          <w:sz w:val="28"/>
          <w:szCs w:val="28"/>
        </w:rPr>
        <w:t xml:space="preserve"> квартир для детей-сирот и детей, оставшихся без попечения родителей и лиц из их числа. </w:t>
      </w:r>
      <w:r w:rsidR="00700DE5" w:rsidRPr="004153AA">
        <w:rPr>
          <w:rFonts w:eastAsia="Calibri"/>
          <w:color w:val="000000" w:themeColor="text1"/>
          <w:sz w:val="28"/>
          <w:szCs w:val="28"/>
        </w:rPr>
        <w:t>1</w:t>
      </w:r>
      <w:r w:rsidRPr="004153AA">
        <w:rPr>
          <w:rFonts w:eastAsia="Calibri"/>
          <w:color w:val="000000" w:themeColor="text1"/>
          <w:sz w:val="28"/>
          <w:szCs w:val="28"/>
        </w:rPr>
        <w:t xml:space="preserve"> молод</w:t>
      </w:r>
      <w:r w:rsidR="00700DE5" w:rsidRPr="004153AA">
        <w:rPr>
          <w:rFonts w:eastAsia="Calibri"/>
          <w:color w:val="000000" w:themeColor="text1"/>
          <w:sz w:val="28"/>
          <w:szCs w:val="28"/>
        </w:rPr>
        <w:t>ая</w:t>
      </w:r>
      <w:r w:rsidRPr="004153AA">
        <w:rPr>
          <w:rFonts w:eastAsia="Calibri"/>
          <w:color w:val="000000" w:themeColor="text1"/>
          <w:sz w:val="28"/>
          <w:szCs w:val="28"/>
        </w:rPr>
        <w:t xml:space="preserve"> семь</w:t>
      </w:r>
      <w:r w:rsidR="00700DE5" w:rsidRPr="004153AA">
        <w:rPr>
          <w:rFonts w:eastAsia="Calibri"/>
          <w:color w:val="000000" w:themeColor="text1"/>
          <w:sz w:val="28"/>
          <w:szCs w:val="28"/>
        </w:rPr>
        <w:t>я</w:t>
      </w:r>
      <w:r w:rsidRPr="004153AA">
        <w:rPr>
          <w:rFonts w:eastAsia="Calibri"/>
          <w:color w:val="000000" w:themeColor="text1"/>
          <w:sz w:val="28"/>
          <w:szCs w:val="28"/>
        </w:rPr>
        <w:t xml:space="preserve"> улучшил</w:t>
      </w:r>
      <w:r w:rsidR="00700DE5" w:rsidRPr="004153AA">
        <w:rPr>
          <w:rFonts w:eastAsia="Calibri"/>
          <w:color w:val="000000" w:themeColor="text1"/>
          <w:sz w:val="28"/>
          <w:szCs w:val="28"/>
        </w:rPr>
        <w:t>а</w:t>
      </w:r>
      <w:r w:rsidRPr="004153AA">
        <w:rPr>
          <w:rFonts w:eastAsia="Calibri"/>
          <w:color w:val="000000" w:themeColor="text1"/>
          <w:sz w:val="28"/>
          <w:szCs w:val="28"/>
        </w:rPr>
        <w:t xml:space="preserve"> жилищные условия в соответствии с подпрограммой «Оказание молодым семьям государственной поддержки для улучшения жилищных условий» к государственной программе Челябинской области «Обеспечение доступным и комфортным жильём и коммунальными услугами граждан Российской Федерации».</w:t>
      </w:r>
    </w:p>
    <w:p w14:paraId="2E2E4EB1" w14:textId="00A9DCE1" w:rsidR="00CC6579" w:rsidRPr="004153AA" w:rsidRDefault="00CC6579" w:rsidP="003206CB">
      <w:pPr>
        <w:pStyle w:val="1"/>
        <w:spacing w:line="276" w:lineRule="auto"/>
        <w:ind w:firstLine="709"/>
        <w:rPr>
          <w:rFonts w:eastAsia="Calibri"/>
          <w:color w:val="000000" w:themeColor="text1"/>
          <w:sz w:val="28"/>
          <w:szCs w:val="28"/>
        </w:rPr>
      </w:pPr>
      <w:r w:rsidRPr="004153AA">
        <w:rPr>
          <w:color w:val="000000" w:themeColor="text1"/>
          <w:sz w:val="28"/>
          <w:szCs w:val="28"/>
        </w:rPr>
        <w:t xml:space="preserve">Доля населения, получившего жилые помещения и улучшившего жилищные </w:t>
      </w:r>
      <w:proofErr w:type="gramStart"/>
      <w:r w:rsidRPr="004153AA">
        <w:rPr>
          <w:color w:val="000000" w:themeColor="text1"/>
          <w:sz w:val="28"/>
          <w:szCs w:val="28"/>
        </w:rPr>
        <w:t>условия  в</w:t>
      </w:r>
      <w:proofErr w:type="gramEnd"/>
      <w:r w:rsidRPr="004153AA">
        <w:rPr>
          <w:color w:val="000000" w:themeColor="text1"/>
          <w:sz w:val="28"/>
          <w:szCs w:val="28"/>
        </w:rPr>
        <w:t xml:space="preserve"> отчетном году, составила </w:t>
      </w:r>
      <w:r w:rsidR="00CA2E80" w:rsidRPr="004153AA">
        <w:rPr>
          <w:color w:val="000000" w:themeColor="text1"/>
          <w:sz w:val="28"/>
          <w:szCs w:val="28"/>
        </w:rPr>
        <w:t>6,49</w:t>
      </w:r>
      <w:r w:rsidR="00C61A2F" w:rsidRPr="004153AA">
        <w:rPr>
          <w:color w:val="000000" w:themeColor="text1"/>
          <w:sz w:val="28"/>
          <w:szCs w:val="28"/>
        </w:rPr>
        <w:t xml:space="preserve"> </w:t>
      </w:r>
      <w:r w:rsidRPr="004153AA">
        <w:rPr>
          <w:color w:val="000000" w:themeColor="text1"/>
          <w:sz w:val="28"/>
          <w:szCs w:val="28"/>
        </w:rPr>
        <w:t xml:space="preserve">%. </w:t>
      </w:r>
    </w:p>
    <w:p w14:paraId="418D9D30" w14:textId="023BBFB9" w:rsidR="00B3254B" w:rsidRPr="004153AA" w:rsidRDefault="00AA569B" w:rsidP="00961739">
      <w:pPr>
        <w:pStyle w:val="af0"/>
        <w:spacing w:after="0"/>
        <w:ind w:left="0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20</w:t>
      </w:r>
      <w:r w:rsidR="00703669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</w:t>
      </w:r>
      <w:r w:rsidR="00CA2E80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</w:t>
      </w:r>
      <w:r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году </w:t>
      </w:r>
      <w:r w:rsidR="00CC6579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введено </w:t>
      </w:r>
      <w:r w:rsidR="00CA2E80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23827</w:t>
      </w:r>
      <w:r w:rsidR="00C42FBD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C6579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кв. м </w:t>
      </w:r>
      <w:proofErr w:type="gramStart"/>
      <w:r w:rsidR="00CC6579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жилья  (</w:t>
      </w:r>
      <w:proofErr w:type="gramEnd"/>
      <w:r w:rsidR="00CA2E80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120,7</w:t>
      </w:r>
      <w:r w:rsidR="00CC6579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% к уровню прошлого года). </w:t>
      </w:r>
    </w:p>
    <w:p w14:paraId="40965837" w14:textId="24A019DA" w:rsidR="00B3254B" w:rsidRPr="004153AA" w:rsidRDefault="003A2BB9" w:rsidP="00F31608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53AA">
        <w:rPr>
          <w:rFonts w:ascii="Times New Roman" w:hAnsi="Times New Roman"/>
          <w:color w:val="000000" w:themeColor="text1"/>
          <w:sz w:val="28"/>
          <w:szCs w:val="28"/>
        </w:rPr>
        <w:t>Схема территориального планирования Еткульского муниципального района утверждена решением Собрания депутатов Еткульского муниципального района №117 от 27.12.2010</w:t>
      </w:r>
      <w:r w:rsidR="00013F51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г. с изменениями от 31.08.2016г. </w:t>
      </w:r>
      <w:r w:rsidR="00737C7D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             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>№ 128.</w:t>
      </w:r>
      <w:r w:rsidR="00067265" w:rsidRPr="004153AA">
        <w:rPr>
          <w:color w:val="000000" w:themeColor="text1"/>
        </w:rPr>
        <w:t xml:space="preserve"> </w:t>
      </w:r>
    </w:p>
    <w:p w14:paraId="31C63EE9" w14:textId="629654DE" w:rsidR="00134813" w:rsidRPr="004153AA" w:rsidRDefault="00134813" w:rsidP="00134813">
      <w:pPr>
        <w:pStyle w:val="1"/>
        <w:shd w:val="clear" w:color="auto" w:fill="auto"/>
        <w:spacing w:line="276" w:lineRule="auto"/>
        <w:ind w:firstLine="709"/>
        <w:rPr>
          <w:color w:val="000000" w:themeColor="text1"/>
          <w:sz w:val="28"/>
          <w:szCs w:val="28"/>
        </w:rPr>
      </w:pPr>
      <w:r w:rsidRPr="004153AA">
        <w:rPr>
          <w:color w:val="000000" w:themeColor="text1"/>
          <w:sz w:val="28"/>
          <w:szCs w:val="28"/>
        </w:rPr>
        <w:t xml:space="preserve">На территории </w:t>
      </w:r>
      <w:r w:rsidR="00067265" w:rsidRPr="004153AA">
        <w:rPr>
          <w:color w:val="000000" w:themeColor="text1"/>
          <w:sz w:val="28"/>
          <w:szCs w:val="28"/>
        </w:rPr>
        <w:t>округа</w:t>
      </w:r>
      <w:r w:rsidRPr="004153AA">
        <w:rPr>
          <w:color w:val="000000" w:themeColor="text1"/>
          <w:sz w:val="28"/>
          <w:szCs w:val="28"/>
        </w:rPr>
        <w:t xml:space="preserve"> </w:t>
      </w:r>
      <w:r w:rsidR="00067265" w:rsidRPr="004153AA">
        <w:rPr>
          <w:color w:val="000000" w:themeColor="text1"/>
          <w:sz w:val="28"/>
          <w:szCs w:val="28"/>
        </w:rPr>
        <w:t>161</w:t>
      </w:r>
      <w:r w:rsidRPr="004153AA">
        <w:rPr>
          <w:color w:val="000000" w:themeColor="text1"/>
          <w:sz w:val="28"/>
          <w:szCs w:val="28"/>
        </w:rPr>
        <w:t xml:space="preserve"> многоквартирных жилых домов, собственники всех помещений (100%) выбрали и реализуют один из способов управления многоквартирными домами.</w:t>
      </w:r>
    </w:p>
    <w:p w14:paraId="1D683F79" w14:textId="661F8204" w:rsidR="00134813" w:rsidRPr="004153AA" w:rsidRDefault="00134813" w:rsidP="00134813">
      <w:pPr>
        <w:pStyle w:val="1"/>
        <w:shd w:val="clear" w:color="auto" w:fill="auto"/>
        <w:spacing w:line="276" w:lineRule="auto"/>
        <w:ind w:firstLine="709"/>
        <w:rPr>
          <w:color w:val="000000" w:themeColor="text1"/>
          <w:sz w:val="28"/>
          <w:szCs w:val="28"/>
        </w:rPr>
      </w:pPr>
      <w:r w:rsidRPr="004153AA">
        <w:rPr>
          <w:color w:val="000000" w:themeColor="text1"/>
          <w:sz w:val="28"/>
          <w:szCs w:val="28"/>
        </w:rPr>
        <w:t>В 202</w:t>
      </w:r>
      <w:r w:rsidR="00CA2E80" w:rsidRPr="004153AA">
        <w:rPr>
          <w:color w:val="000000" w:themeColor="text1"/>
          <w:sz w:val="28"/>
          <w:szCs w:val="28"/>
        </w:rPr>
        <w:t>5</w:t>
      </w:r>
      <w:r w:rsidRPr="004153AA">
        <w:rPr>
          <w:color w:val="000000" w:themeColor="text1"/>
          <w:sz w:val="28"/>
          <w:szCs w:val="28"/>
        </w:rPr>
        <w:t xml:space="preserve"> году все население, проживающее в населенных пунктах Еткульского муниципального </w:t>
      </w:r>
      <w:r w:rsidR="00CA2E80" w:rsidRPr="004153AA">
        <w:rPr>
          <w:color w:val="000000" w:themeColor="text1"/>
          <w:sz w:val="28"/>
          <w:szCs w:val="28"/>
        </w:rPr>
        <w:t>округа</w:t>
      </w:r>
      <w:r w:rsidRPr="004153AA">
        <w:rPr>
          <w:color w:val="000000" w:themeColor="text1"/>
          <w:sz w:val="28"/>
          <w:szCs w:val="28"/>
        </w:rPr>
        <w:t xml:space="preserve">, охвачено регулярным автобусным сообщением с административным центром. </w:t>
      </w:r>
    </w:p>
    <w:p w14:paraId="3E4680C1" w14:textId="600CB6BE" w:rsidR="00134813" w:rsidRPr="004153AA" w:rsidRDefault="00134813" w:rsidP="00134813">
      <w:pPr>
        <w:pStyle w:val="1"/>
        <w:shd w:val="clear" w:color="auto" w:fill="auto"/>
        <w:spacing w:line="276" w:lineRule="auto"/>
        <w:ind w:firstLine="709"/>
        <w:rPr>
          <w:color w:val="000000" w:themeColor="text1"/>
          <w:sz w:val="28"/>
          <w:szCs w:val="28"/>
        </w:rPr>
      </w:pPr>
      <w:r w:rsidRPr="004153AA">
        <w:rPr>
          <w:color w:val="000000" w:themeColor="text1"/>
          <w:sz w:val="28"/>
          <w:szCs w:val="28"/>
        </w:rPr>
        <w:t xml:space="preserve"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составляет               </w:t>
      </w:r>
      <w:r w:rsidR="00536F62" w:rsidRPr="004153AA">
        <w:rPr>
          <w:color w:val="000000" w:themeColor="text1"/>
          <w:sz w:val="28"/>
          <w:szCs w:val="28"/>
        </w:rPr>
        <w:t>63,577</w:t>
      </w:r>
      <w:r w:rsidRPr="004153AA">
        <w:rPr>
          <w:color w:val="000000" w:themeColor="text1"/>
          <w:sz w:val="28"/>
          <w:szCs w:val="28"/>
        </w:rPr>
        <w:t xml:space="preserve"> %. На ремонт и содержание дорог в 202</w:t>
      </w:r>
      <w:r w:rsidR="00536F62" w:rsidRPr="004153AA">
        <w:rPr>
          <w:color w:val="000000" w:themeColor="text1"/>
          <w:sz w:val="28"/>
          <w:szCs w:val="28"/>
        </w:rPr>
        <w:t>5</w:t>
      </w:r>
      <w:r w:rsidRPr="004153AA">
        <w:rPr>
          <w:color w:val="000000" w:themeColor="text1"/>
          <w:sz w:val="28"/>
          <w:szCs w:val="28"/>
        </w:rPr>
        <w:t xml:space="preserve"> году выделено </w:t>
      </w:r>
      <w:r w:rsidR="001A1F5E" w:rsidRPr="004153AA">
        <w:rPr>
          <w:color w:val="000000" w:themeColor="text1"/>
          <w:sz w:val="28"/>
          <w:szCs w:val="28"/>
        </w:rPr>
        <w:t xml:space="preserve">более </w:t>
      </w:r>
      <w:r w:rsidR="00A9238B" w:rsidRPr="004153AA">
        <w:rPr>
          <w:color w:val="000000" w:themeColor="text1"/>
          <w:sz w:val="28"/>
          <w:szCs w:val="28"/>
        </w:rPr>
        <w:t>143,9</w:t>
      </w:r>
      <w:r w:rsidRPr="004153AA">
        <w:rPr>
          <w:color w:val="000000" w:themeColor="text1"/>
          <w:sz w:val="28"/>
          <w:szCs w:val="28"/>
        </w:rPr>
        <w:t xml:space="preserve"> млн. рублей. </w:t>
      </w:r>
    </w:p>
    <w:p w14:paraId="62CB870A" w14:textId="350879AD" w:rsidR="00FE7B15" w:rsidRPr="004153AA" w:rsidRDefault="00FE7B15" w:rsidP="00134813">
      <w:pPr>
        <w:pStyle w:val="1"/>
        <w:shd w:val="clear" w:color="auto" w:fill="auto"/>
        <w:spacing w:line="276" w:lineRule="auto"/>
        <w:ind w:firstLine="709"/>
        <w:rPr>
          <w:color w:val="000000" w:themeColor="text1"/>
          <w:sz w:val="28"/>
          <w:szCs w:val="28"/>
        </w:rPr>
      </w:pPr>
    </w:p>
    <w:p w14:paraId="2130C308" w14:textId="77777777" w:rsidR="00FE7B15" w:rsidRPr="004153AA" w:rsidRDefault="00FE7B15" w:rsidP="00134813">
      <w:pPr>
        <w:pStyle w:val="1"/>
        <w:shd w:val="clear" w:color="auto" w:fill="auto"/>
        <w:spacing w:line="276" w:lineRule="auto"/>
        <w:ind w:firstLine="709"/>
        <w:rPr>
          <w:color w:val="000000" w:themeColor="text1"/>
          <w:sz w:val="28"/>
          <w:szCs w:val="28"/>
        </w:rPr>
      </w:pPr>
    </w:p>
    <w:p w14:paraId="6D3090F1" w14:textId="2BA6D205" w:rsidR="00C61A2F" w:rsidRPr="004153AA" w:rsidRDefault="00B3254B" w:rsidP="00F31608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53AA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Создание условий для обеспечения бесплатным образованием всех детей </w:t>
      </w:r>
      <w:r w:rsidR="00A9238B" w:rsidRPr="004153AA">
        <w:rPr>
          <w:rFonts w:ascii="Times New Roman" w:hAnsi="Times New Roman"/>
          <w:color w:val="000000" w:themeColor="text1"/>
          <w:sz w:val="28"/>
          <w:szCs w:val="28"/>
        </w:rPr>
        <w:t>округа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, обеспечение социальной доступности образования является   основной задачей в деятельности администрации </w:t>
      </w:r>
      <w:proofErr w:type="gramStart"/>
      <w:r w:rsidR="00FE7B15" w:rsidRPr="004153AA">
        <w:rPr>
          <w:rFonts w:ascii="Times New Roman" w:hAnsi="Times New Roman"/>
          <w:color w:val="000000" w:themeColor="text1"/>
          <w:sz w:val="28"/>
          <w:szCs w:val="28"/>
        </w:rPr>
        <w:t>округа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 и</w:t>
      </w:r>
      <w:proofErr w:type="gramEnd"/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образовательных организаций.</w:t>
      </w:r>
      <w:r w:rsidR="00545118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206CB" w:rsidRPr="004153AA">
        <w:rPr>
          <w:rFonts w:ascii="Times New Roman" w:hAnsi="Times New Roman"/>
          <w:color w:val="000000" w:themeColor="text1"/>
          <w:sz w:val="28"/>
          <w:szCs w:val="28"/>
        </w:rPr>
        <w:t>В 202</w:t>
      </w:r>
      <w:r w:rsidR="00A9238B" w:rsidRPr="004153AA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3206CB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году расходы на образование составили </w:t>
      </w:r>
      <w:r w:rsidR="00A9238B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 963,01  </w:t>
      </w:r>
      <w:r w:rsidR="003206CB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млн. рублей (4</w:t>
      </w:r>
      <w:r w:rsidR="00352C5A" w:rsidRPr="004153AA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E65D24" w:rsidRPr="004153A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52C5A" w:rsidRPr="004153AA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3206CB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% от общей суммы расходов).</w:t>
      </w:r>
    </w:p>
    <w:p w14:paraId="0FCB6E09" w14:textId="1DE6F4B1" w:rsidR="00624CFA" w:rsidRPr="004153AA" w:rsidRDefault="00624CFA" w:rsidP="00F31608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Общая численность воспитанников в дошкольных учреждениях составила </w:t>
      </w:r>
      <w:r w:rsidR="00FE7B15" w:rsidRPr="004153AA">
        <w:rPr>
          <w:rFonts w:ascii="Times New Roman" w:hAnsi="Times New Roman"/>
          <w:color w:val="000000" w:themeColor="text1"/>
          <w:sz w:val="28"/>
          <w:szCs w:val="28"/>
        </w:rPr>
        <w:t>981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детей. </w:t>
      </w:r>
    </w:p>
    <w:p w14:paraId="28614AF8" w14:textId="6E07CD16" w:rsidR="00C4431C" w:rsidRPr="004153AA" w:rsidRDefault="002D3CF6" w:rsidP="00F31608">
      <w:pPr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1 - 6 лет</w:t>
      </w:r>
      <w:r w:rsidR="00C4431C"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 20</w:t>
      </w:r>
      <w:r w:rsidR="001F07C4"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CA2E80"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="00C4431C"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 </w:t>
      </w:r>
      <w:r w:rsidR="00D853D6"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</w:t>
      </w:r>
      <w:r w:rsidR="00CA2E80"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</w:t>
      </w:r>
      <w:r w:rsidR="00624CFA"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%.  </w:t>
      </w:r>
    </w:p>
    <w:p w14:paraId="790BBCAE" w14:textId="2EB891AE" w:rsidR="00624CFA" w:rsidRPr="004153AA" w:rsidRDefault="00624CFA" w:rsidP="00F31608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53AA">
        <w:rPr>
          <w:rFonts w:ascii="Times New Roman" w:hAnsi="Times New Roman"/>
          <w:color w:val="000000" w:themeColor="text1"/>
          <w:sz w:val="28"/>
          <w:szCs w:val="28"/>
        </w:rPr>
        <w:t>На начало 202</w:t>
      </w:r>
      <w:r w:rsidR="00CA2E80" w:rsidRPr="004153AA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>/2</w:t>
      </w:r>
      <w:r w:rsidR="00CA2E80" w:rsidRPr="004153AA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учебного года общедоступным и бесплатным начальным общим, основным общим и средним общим образованием охвачено </w:t>
      </w:r>
      <w:r w:rsidR="00C529A0" w:rsidRPr="004153AA">
        <w:rPr>
          <w:rStyle w:val="docdata"/>
          <w:rFonts w:ascii="Times New Roman" w:hAnsi="Times New Roman"/>
          <w:color w:val="000000" w:themeColor="text1"/>
          <w:sz w:val="28"/>
          <w:szCs w:val="28"/>
        </w:rPr>
        <w:t>2846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обучающихся. </w:t>
      </w:r>
    </w:p>
    <w:p w14:paraId="221B89D1" w14:textId="6388254C" w:rsidR="003E26AB" w:rsidRPr="004153AA" w:rsidRDefault="003E26AB" w:rsidP="00F31608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В отчетном году </w:t>
      </w:r>
      <w:r w:rsidR="00C3717D" w:rsidRPr="004153AA">
        <w:rPr>
          <w:rFonts w:ascii="Times New Roman" w:hAnsi="Times New Roman"/>
          <w:color w:val="000000" w:themeColor="text1"/>
          <w:sz w:val="28"/>
          <w:szCs w:val="28"/>
        </w:rPr>
        <w:t>все</w:t>
      </w:r>
      <w:r w:rsidR="005D030C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3717D" w:rsidRPr="004153AA">
        <w:rPr>
          <w:rFonts w:ascii="Times New Roman" w:hAnsi="Times New Roman"/>
          <w:color w:val="000000" w:themeColor="text1"/>
          <w:sz w:val="28"/>
          <w:szCs w:val="28"/>
        </w:rPr>
        <w:t>ученики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D030C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занимались </w:t>
      </w:r>
      <w:r w:rsidR="00C3717D" w:rsidRPr="004153AA">
        <w:rPr>
          <w:rFonts w:ascii="Times New Roman" w:hAnsi="Times New Roman"/>
          <w:color w:val="000000" w:themeColor="text1"/>
          <w:sz w:val="28"/>
          <w:szCs w:val="28"/>
        </w:rPr>
        <w:t>в первую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смену.</w:t>
      </w:r>
    </w:p>
    <w:p w14:paraId="1582CE73" w14:textId="747E8555" w:rsidR="006C5F4F" w:rsidRPr="004153AA" w:rsidRDefault="005D030C" w:rsidP="00F31608">
      <w:pPr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Все</w:t>
      </w:r>
      <w:r w:rsidR="00B92765"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выпускник</w:t>
      </w: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 </w:t>
      </w:r>
      <w:r w:rsidR="00B92765"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муниципальных общеобразовательных </w:t>
      </w:r>
      <w:proofErr w:type="gramStart"/>
      <w:r w:rsidR="00B92765"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учреждений</w:t>
      </w: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92765"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получи</w:t>
      </w: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ли</w:t>
      </w:r>
      <w:proofErr w:type="gramEnd"/>
      <w:r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92765"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аттестат о среднем (полном) образовании</w:t>
      </w: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B92765"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         </w:t>
      </w:r>
    </w:p>
    <w:p w14:paraId="5636DC1B" w14:textId="67672E5F" w:rsidR="00E9288C" w:rsidRPr="004153AA" w:rsidRDefault="008A793E" w:rsidP="00F31608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53AA">
        <w:rPr>
          <w:rFonts w:ascii="Times New Roman" w:hAnsi="Times New Roman"/>
          <w:color w:val="000000" w:themeColor="text1"/>
          <w:sz w:val="28"/>
          <w:szCs w:val="28"/>
        </w:rPr>
        <w:t>В 20</w:t>
      </w:r>
      <w:r w:rsidR="0016348E" w:rsidRPr="004153A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C529A0" w:rsidRPr="004153AA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году число детей первой и второй групп здоровья в общей численности обучающихся в муниципальных общеобразовательных </w:t>
      </w:r>
      <w:proofErr w:type="gramStart"/>
      <w:r w:rsidRPr="004153AA">
        <w:rPr>
          <w:rFonts w:ascii="Times New Roman" w:hAnsi="Times New Roman"/>
          <w:color w:val="000000" w:themeColor="text1"/>
          <w:sz w:val="28"/>
          <w:szCs w:val="28"/>
        </w:rPr>
        <w:t>учреждениях  составляет</w:t>
      </w:r>
      <w:proofErr w:type="gramEnd"/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529A0" w:rsidRPr="004153AA">
        <w:rPr>
          <w:rFonts w:ascii="Times New Roman" w:hAnsi="Times New Roman"/>
          <w:color w:val="000000" w:themeColor="text1"/>
          <w:sz w:val="28"/>
          <w:szCs w:val="28"/>
        </w:rPr>
        <w:t>70,2</w:t>
      </w:r>
      <w:r w:rsidR="00D853D6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2D3CF6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11A6D8D8" w14:textId="6B7CAF38" w:rsidR="00463BDC" w:rsidRPr="004153AA" w:rsidRDefault="008A793E" w:rsidP="006C5F4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Расходы </w:t>
      </w:r>
      <w:r w:rsidR="00C529A0" w:rsidRPr="004153AA">
        <w:rPr>
          <w:rFonts w:ascii="Times New Roman" w:hAnsi="Times New Roman"/>
          <w:color w:val="000000" w:themeColor="text1"/>
          <w:sz w:val="28"/>
          <w:szCs w:val="28"/>
        </w:rPr>
        <w:t>окружного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бюджета на общее образование в расчете на </w:t>
      </w:r>
      <w:r w:rsidR="00F74892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1 обучающего в муниципальных общеобразовательных учреждениях составили </w:t>
      </w:r>
      <w:proofErr w:type="gramStart"/>
      <w:r w:rsidRPr="004153AA">
        <w:rPr>
          <w:rFonts w:ascii="Times New Roman" w:hAnsi="Times New Roman"/>
          <w:color w:val="000000" w:themeColor="text1"/>
          <w:sz w:val="28"/>
          <w:szCs w:val="28"/>
        </w:rPr>
        <w:t>в  20</w:t>
      </w:r>
      <w:r w:rsidR="0016348E" w:rsidRPr="004153A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C529A0" w:rsidRPr="004153AA">
        <w:rPr>
          <w:rFonts w:ascii="Times New Roman" w:hAnsi="Times New Roman"/>
          <w:color w:val="000000" w:themeColor="text1"/>
          <w:sz w:val="28"/>
          <w:szCs w:val="28"/>
        </w:rPr>
        <w:t>5</w:t>
      </w:r>
      <w:proofErr w:type="gramEnd"/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году</w:t>
      </w:r>
      <w:r w:rsidR="002D3CF6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FE7B15" w:rsidRPr="004153AA">
        <w:rPr>
          <w:rFonts w:ascii="Times New Roman" w:hAnsi="Times New Roman"/>
          <w:color w:val="000000" w:themeColor="text1"/>
          <w:sz w:val="28"/>
          <w:szCs w:val="28"/>
        </w:rPr>
        <w:t>77,42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тыс.</w:t>
      </w:r>
      <w:r w:rsidR="002D3CF6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>руб.</w:t>
      </w:r>
    </w:p>
    <w:p w14:paraId="48D99290" w14:textId="2622EE4C" w:rsidR="002D3CF6" w:rsidRPr="004153AA" w:rsidRDefault="006C5F4F" w:rsidP="00F31608">
      <w:pPr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Дополнительным образованием </w:t>
      </w:r>
      <w:proofErr w:type="gramStart"/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охвачено  </w:t>
      </w:r>
      <w:r w:rsidR="00C529A0" w:rsidRPr="004153AA">
        <w:rPr>
          <w:rStyle w:val="docdata"/>
          <w:rFonts w:ascii="Times New Roman" w:hAnsi="Times New Roman"/>
          <w:color w:val="000000" w:themeColor="text1"/>
          <w:sz w:val="28"/>
          <w:szCs w:val="28"/>
        </w:rPr>
        <w:t>4393</w:t>
      </w:r>
      <w:proofErr w:type="gramEnd"/>
      <w:r w:rsidR="00624CFA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детей в возрасте от 5 до 18 лет. </w:t>
      </w:r>
      <w:r w:rsidR="00D10964" w:rsidRPr="004153AA">
        <w:rPr>
          <w:rFonts w:ascii="Times New Roman" w:hAnsi="Times New Roman"/>
          <w:color w:val="000000" w:themeColor="text1"/>
          <w:sz w:val="28"/>
          <w:szCs w:val="28"/>
        </w:rPr>
        <w:t>Наиболее востребованными являлись объединения спортивной и художественной направленности.</w:t>
      </w:r>
      <w:r w:rsidR="00FB7A35" w:rsidRPr="004153A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108F45D1" w14:textId="03F8A268" w:rsidR="0073214C" w:rsidRPr="004153AA" w:rsidRDefault="008A793E" w:rsidP="0096173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53AA">
        <w:rPr>
          <w:rFonts w:ascii="Times New Roman" w:hAnsi="Times New Roman"/>
          <w:color w:val="000000" w:themeColor="text1"/>
          <w:sz w:val="28"/>
          <w:szCs w:val="28"/>
        </w:rPr>
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этой возрастной группы составила в 20</w:t>
      </w:r>
      <w:r w:rsidR="0016348E" w:rsidRPr="004153A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C529A0" w:rsidRPr="004153AA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16348E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году </w:t>
      </w:r>
      <w:r w:rsidR="00C529A0" w:rsidRPr="004153AA">
        <w:rPr>
          <w:rFonts w:ascii="Times New Roman" w:hAnsi="Times New Roman"/>
          <w:color w:val="000000" w:themeColor="text1"/>
          <w:sz w:val="28"/>
          <w:szCs w:val="28"/>
        </w:rPr>
        <w:t>89,7</w:t>
      </w:r>
      <w:r w:rsidR="002D3CF6" w:rsidRPr="004153AA">
        <w:rPr>
          <w:rFonts w:ascii="Times New Roman" w:hAnsi="Times New Roman"/>
          <w:color w:val="000000" w:themeColor="text1"/>
          <w:sz w:val="28"/>
          <w:szCs w:val="28"/>
        </w:rPr>
        <w:t>%.</w:t>
      </w:r>
      <w:r w:rsidR="00FB7A35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Успехи воспитанников из учреждений дополнительного образования признаны в области, на региональных и даже международных конкурсах, соревнованиях.</w:t>
      </w:r>
    </w:p>
    <w:p w14:paraId="40B21A34" w14:textId="5608111E" w:rsidR="00545118" w:rsidRPr="004153AA" w:rsidRDefault="00545118" w:rsidP="00F31608">
      <w:pPr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>Расходы  бюджета</w:t>
      </w:r>
      <w:proofErr w:type="gramEnd"/>
      <w:r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физическую культуру и спорт в 202</w:t>
      </w:r>
      <w:r w:rsidR="00C529A0"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году составили </w:t>
      </w:r>
      <w:r w:rsidR="00382286"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>84,9</w:t>
      </w:r>
      <w:r w:rsidR="003C16D2"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>млн. рублей.</w:t>
      </w:r>
    </w:p>
    <w:p w14:paraId="5829F550" w14:textId="1155AFC2" w:rsidR="006944CF" w:rsidRPr="004153AA" w:rsidRDefault="00134813" w:rsidP="00134813">
      <w:pPr>
        <w:tabs>
          <w:tab w:val="left" w:pos="1134"/>
          <w:tab w:val="left" w:pos="1276"/>
          <w:tab w:val="left" w:pos="9072"/>
        </w:tabs>
        <w:spacing w:after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>В 202</w:t>
      </w:r>
      <w:r w:rsidR="00352C5A"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году спортивная жизнь района была насыщена мероприятиями областного и районного масштаба. </w:t>
      </w:r>
      <w:r w:rsidR="006944CF" w:rsidRPr="004153AA">
        <w:rPr>
          <w:rFonts w:ascii="Times New Roman" w:hAnsi="Times New Roman"/>
          <w:color w:val="000000" w:themeColor="text1"/>
          <w:sz w:val="28"/>
          <w:szCs w:val="28"/>
        </w:rPr>
        <w:t>Сборные команды района показали достойные результаты на межрайонных, зональных, областных и российских соревнованиях и турнирах.</w:t>
      </w:r>
    </w:p>
    <w:p w14:paraId="5810C24F" w14:textId="11FF88FC" w:rsidR="006944CF" w:rsidRPr="004153AA" w:rsidRDefault="006944CF" w:rsidP="006944CF">
      <w:pPr>
        <w:tabs>
          <w:tab w:val="left" w:pos="1134"/>
          <w:tab w:val="left" w:pos="1276"/>
          <w:tab w:val="left" w:pos="9072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4153AA">
        <w:rPr>
          <w:rFonts w:ascii="Times New Roman" w:hAnsi="Times New Roman"/>
          <w:color w:val="000000" w:themeColor="text1"/>
          <w:sz w:val="28"/>
          <w:szCs w:val="28"/>
        </w:rPr>
        <w:lastRenderedPageBreak/>
        <w:t>В 202</w:t>
      </w:r>
      <w:r w:rsidR="00624320" w:rsidRPr="004153AA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году спортсмены </w:t>
      </w:r>
      <w:r w:rsidR="00624320" w:rsidRPr="004153AA">
        <w:rPr>
          <w:rFonts w:ascii="Times New Roman" w:hAnsi="Times New Roman"/>
          <w:color w:val="000000" w:themeColor="text1"/>
          <w:sz w:val="28"/>
          <w:szCs w:val="28"/>
        </w:rPr>
        <w:t>округа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, ученики школ и сотрудники предприятий продолжали сдавать нормы ГТО, знаки отличия получили </w:t>
      </w:r>
      <w:r w:rsidR="00624320" w:rsidRPr="004153AA">
        <w:rPr>
          <w:rFonts w:ascii="Times New Roman" w:hAnsi="Times New Roman"/>
          <w:color w:val="000000" w:themeColor="text1"/>
          <w:sz w:val="28"/>
          <w:szCs w:val="28"/>
        </w:rPr>
        <w:t>917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жителей </w:t>
      </w:r>
      <w:r w:rsidR="00624320" w:rsidRPr="004153AA">
        <w:rPr>
          <w:rFonts w:ascii="Times New Roman" w:hAnsi="Times New Roman"/>
          <w:color w:val="000000" w:themeColor="text1"/>
          <w:sz w:val="28"/>
          <w:szCs w:val="28"/>
        </w:rPr>
        <w:t>округа</w:t>
      </w:r>
      <w:r w:rsidRPr="004153A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0280B8F" w14:textId="7D3C60A0" w:rsidR="00624320" w:rsidRPr="004153AA" w:rsidRDefault="00624320" w:rsidP="00624320">
      <w:pPr>
        <w:pStyle w:val="3224"/>
        <w:tabs>
          <w:tab w:val="left" w:pos="1134"/>
          <w:tab w:val="left" w:pos="1276"/>
          <w:tab w:val="left" w:pos="9073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153AA">
        <w:rPr>
          <w:color w:val="000000" w:themeColor="text1"/>
          <w:sz w:val="28"/>
          <w:szCs w:val="28"/>
        </w:rPr>
        <w:t xml:space="preserve">Завершено строительство физкультурно-оздоровительного комплекса в селе Еткуль. Сумма средств, затраченная на строительство, оборудование объекта и благоустройство прилегающей территории, составила более 103 млн. руб. Торжественное открытие </w:t>
      </w:r>
      <w:proofErr w:type="spellStart"/>
      <w:r w:rsidRPr="004153AA">
        <w:rPr>
          <w:color w:val="000000" w:themeColor="text1"/>
          <w:sz w:val="28"/>
          <w:szCs w:val="28"/>
        </w:rPr>
        <w:t>ФОКа</w:t>
      </w:r>
      <w:proofErr w:type="spellEnd"/>
      <w:r w:rsidRPr="004153AA">
        <w:rPr>
          <w:color w:val="000000" w:themeColor="text1"/>
          <w:sz w:val="28"/>
          <w:szCs w:val="28"/>
        </w:rPr>
        <w:t xml:space="preserve"> состоялось 05.09.2025 г. Здание площадью 2015,8 </w:t>
      </w:r>
      <w:proofErr w:type="spellStart"/>
      <w:r w:rsidRPr="004153AA">
        <w:rPr>
          <w:color w:val="000000" w:themeColor="text1"/>
          <w:sz w:val="28"/>
          <w:szCs w:val="28"/>
        </w:rPr>
        <w:t>кв.м</w:t>
      </w:r>
      <w:proofErr w:type="spellEnd"/>
      <w:r w:rsidRPr="004153AA">
        <w:rPr>
          <w:color w:val="000000" w:themeColor="text1"/>
          <w:sz w:val="28"/>
          <w:szCs w:val="28"/>
        </w:rPr>
        <w:t>. в настоящее время загружено на 100 % и используется для проведения тренировок и соревнований по волейболу, футзалу, легкой атлетике.</w:t>
      </w:r>
    </w:p>
    <w:p w14:paraId="02290A90" w14:textId="55C87FFC" w:rsidR="00624320" w:rsidRPr="004153AA" w:rsidRDefault="00624320" w:rsidP="00624320">
      <w:pPr>
        <w:pStyle w:val="5388"/>
        <w:tabs>
          <w:tab w:val="left" w:pos="1134"/>
          <w:tab w:val="left" w:pos="1276"/>
          <w:tab w:val="left" w:pos="9073"/>
        </w:tabs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153AA">
        <w:rPr>
          <w:color w:val="000000" w:themeColor="text1"/>
          <w:sz w:val="28"/>
          <w:szCs w:val="28"/>
        </w:rPr>
        <w:t xml:space="preserve">В общей сложности численность систематически занимающихся по видам спорта и общей физической подготовкой в организованной форме увеличилась и составила более 17000 человек. В </w:t>
      </w:r>
      <w:r w:rsidR="00636E3F" w:rsidRPr="004153AA">
        <w:rPr>
          <w:color w:val="000000" w:themeColor="text1"/>
          <w:sz w:val="28"/>
          <w:szCs w:val="28"/>
        </w:rPr>
        <w:t>округе</w:t>
      </w:r>
      <w:r w:rsidRPr="004153AA">
        <w:rPr>
          <w:color w:val="000000" w:themeColor="text1"/>
          <w:sz w:val="28"/>
          <w:szCs w:val="28"/>
        </w:rPr>
        <w:t xml:space="preserve"> функционирует детско-юношеская спортивная школа, в которой занимается 707 учащихся. </w:t>
      </w:r>
    </w:p>
    <w:p w14:paraId="1053E4E5" w14:textId="77777777" w:rsidR="00624320" w:rsidRPr="004153AA" w:rsidRDefault="00624320" w:rsidP="00624320">
      <w:pPr>
        <w:pStyle w:val="3224"/>
        <w:tabs>
          <w:tab w:val="left" w:pos="1134"/>
          <w:tab w:val="left" w:pos="1276"/>
          <w:tab w:val="left" w:pos="9073"/>
        </w:tabs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14:paraId="5F528096" w14:textId="615F2E31" w:rsidR="00624320" w:rsidRPr="004153AA" w:rsidRDefault="00624320" w:rsidP="00624320">
      <w:pPr>
        <w:pStyle w:val="529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153AA">
        <w:rPr>
          <w:color w:val="000000" w:themeColor="text1"/>
          <w:sz w:val="28"/>
          <w:szCs w:val="28"/>
        </w:rPr>
        <w:t>В 2025 году учреждениями культуры Еткульского муниципального округа было проведено порядка 4000 мероприятий с количеством посетителей 187,5 тыс. человек.</w:t>
      </w:r>
    </w:p>
    <w:p w14:paraId="7B1BF692" w14:textId="77777777" w:rsidR="00624320" w:rsidRPr="004153AA" w:rsidRDefault="00624320" w:rsidP="00624320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153AA">
        <w:rPr>
          <w:color w:val="000000" w:themeColor="text1"/>
          <w:sz w:val="28"/>
          <w:szCs w:val="28"/>
        </w:rPr>
        <w:t>Основные культурные события прошлого года - районный фестиваль народного творчества «Кладовая народных праздников»; фестиваль детского и юношеского творчества «Аленький цветочек»; районный вокально-хоровой фестиваль «Песни моей души»; фестиваль поэзии и памяти павших солдат во всех войнах «Белые журавли»; Районный фестиваль театрализованных постановок «Народный Театр»; областной открытый фестиваль конкурс «Этно-Стиль»; фестиваль прикладного творчества «Панорама рук творений»; районный праздник народной музыки и песни «Барыня»; цикл патриотических маршрутов; Губернаторская Елка.</w:t>
      </w:r>
    </w:p>
    <w:p w14:paraId="7ACF3772" w14:textId="77777777" w:rsidR="00624320" w:rsidRPr="004153AA" w:rsidRDefault="00624320" w:rsidP="00624320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153AA">
        <w:rPr>
          <w:color w:val="000000" w:themeColor="text1"/>
          <w:sz w:val="28"/>
          <w:szCs w:val="28"/>
        </w:rPr>
        <w:t>Провели цикл мероприятий, посвящённых празднованию 80-летию Дня Победы в ВОВ, всего проведено: 720 мероприятий, 47080 зрителей, участников 5819 человек.</w:t>
      </w:r>
    </w:p>
    <w:p w14:paraId="095236F3" w14:textId="402E00CD" w:rsidR="0017125A" w:rsidRPr="004153AA" w:rsidRDefault="0017125A" w:rsidP="00624CFA">
      <w:pPr>
        <w:spacing w:after="0"/>
        <w:ind w:firstLine="709"/>
        <w:jc w:val="both"/>
        <w:rPr>
          <w:color w:val="000000" w:themeColor="text1"/>
          <w:sz w:val="24"/>
          <w:szCs w:val="24"/>
        </w:rPr>
      </w:pPr>
      <w:r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Уровень фактической обеспеченности учреждениями культуры от нормативной потребности в 20</w:t>
      </w:r>
      <w:r w:rsidR="00E56849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</w:t>
      </w:r>
      <w:r w:rsidR="003C16D2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</w:t>
      </w:r>
      <w:r w:rsidR="00CF2D0F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году составил:</w:t>
      </w:r>
    </w:p>
    <w:p w14:paraId="3212BF0D" w14:textId="4C395341" w:rsidR="0017125A" w:rsidRPr="004153AA" w:rsidRDefault="0017125A" w:rsidP="00F31608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клубами и учреждениями клубного типа – </w:t>
      </w:r>
      <w:r w:rsidR="00EB7E92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100</w:t>
      </w:r>
      <w:r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%, </w:t>
      </w:r>
    </w:p>
    <w:p w14:paraId="14382719" w14:textId="067D8AC6" w:rsidR="0017125A" w:rsidRPr="004153AA" w:rsidRDefault="007B75CA" w:rsidP="00F31608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библиотеками – </w:t>
      </w:r>
      <w:r w:rsidR="00EB7E92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86,8</w:t>
      </w:r>
      <w:r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</w:t>
      </w:r>
      <w:r w:rsidR="003B2CE9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04C6AA73" w14:textId="27A06069" w:rsidR="0076653D" w:rsidRPr="004153AA" w:rsidRDefault="00CF2D0F" w:rsidP="0056413A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 в </w:t>
      </w:r>
      <w:proofErr w:type="gramStart"/>
      <w:r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</w:t>
      </w:r>
      <w:r w:rsidR="00E56849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</w:t>
      </w:r>
      <w:r w:rsidR="00624320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</w:t>
      </w:r>
      <w:r w:rsidR="00E56849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  <w:r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году</w:t>
      </w:r>
      <w:proofErr w:type="gramEnd"/>
      <w:r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составила </w:t>
      </w:r>
      <w:r w:rsidR="003E452F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10,42</w:t>
      </w:r>
      <w:r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%. </w:t>
      </w:r>
    </w:p>
    <w:p w14:paraId="506A774A" w14:textId="33379788" w:rsidR="0067476B" w:rsidRPr="004153AA" w:rsidRDefault="00545118" w:rsidP="0056413A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>Расходы бюджета на культуру составили в 202</w:t>
      </w:r>
      <w:r w:rsidR="00EB7E92"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году </w:t>
      </w:r>
      <w:r w:rsidR="00EB7E92"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>84,</w:t>
      </w:r>
      <w:r w:rsidR="00382286"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>2</w:t>
      </w:r>
      <w:r w:rsidR="003206CB" w:rsidRPr="004153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>млн. рублей</w:t>
      </w:r>
      <w:r w:rsidR="003206CB"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14:paraId="0A570291" w14:textId="4B57AAB3" w:rsidR="00017013" w:rsidRPr="004153AA" w:rsidRDefault="00E56849" w:rsidP="00961739">
      <w:pPr>
        <w:tabs>
          <w:tab w:val="left" w:pos="0"/>
          <w:tab w:val="left" w:pos="9072"/>
        </w:tabs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Объединение усилий и эффективное взаимодействие администраций </w:t>
      </w:r>
      <w:r w:rsidR="00624320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округа</w:t>
      </w:r>
      <w:r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депутатов Собрания </w:t>
      </w:r>
      <w:r w:rsidR="00624320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округа</w:t>
      </w:r>
      <w:r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представителей общественных объединений, предприятий, предпринимателей и жителей </w:t>
      </w:r>
      <w:r w:rsidR="00624320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округа</w:t>
      </w:r>
      <w:r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позволит обеспечить экономическое и социальное развитие Еткульского муниципального </w:t>
      </w:r>
      <w:r w:rsidR="00624320" w:rsidRPr="004153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округа</w:t>
      </w:r>
      <w:r w:rsidR="0020102E" w:rsidRPr="004153AA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sectPr w:rsidR="00017013" w:rsidRPr="004153AA" w:rsidSect="00737C7D">
      <w:footerReference w:type="default" r:id="rId8"/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1AA24" w14:textId="77777777" w:rsidR="00A20844" w:rsidRDefault="00A20844" w:rsidP="008E4C5D">
      <w:pPr>
        <w:spacing w:after="0" w:line="240" w:lineRule="auto"/>
      </w:pPr>
      <w:r>
        <w:separator/>
      </w:r>
    </w:p>
  </w:endnote>
  <w:endnote w:type="continuationSeparator" w:id="0">
    <w:p w14:paraId="0AC140F9" w14:textId="77777777" w:rsidR="00A20844" w:rsidRDefault="00A20844" w:rsidP="008E4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4C97D" w14:textId="77777777" w:rsidR="00AA569B" w:rsidRDefault="00565A71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515D4">
      <w:rPr>
        <w:noProof/>
      </w:rPr>
      <w:t>4</w:t>
    </w:r>
    <w:r>
      <w:rPr>
        <w:noProof/>
      </w:rPr>
      <w:fldChar w:fldCharType="end"/>
    </w:r>
  </w:p>
  <w:p w14:paraId="36E2A0B2" w14:textId="77777777" w:rsidR="00AA569B" w:rsidRDefault="00AA569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3FFDC" w14:textId="77777777" w:rsidR="00A20844" w:rsidRDefault="00A20844" w:rsidP="008E4C5D">
      <w:pPr>
        <w:spacing w:after="0" w:line="240" w:lineRule="auto"/>
      </w:pPr>
      <w:r>
        <w:separator/>
      </w:r>
    </w:p>
  </w:footnote>
  <w:footnote w:type="continuationSeparator" w:id="0">
    <w:p w14:paraId="7E370F6A" w14:textId="77777777" w:rsidR="00A20844" w:rsidRDefault="00A20844" w:rsidP="008E4C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642D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F38EB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B92BD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B6470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D4686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0D68A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9ED9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4C4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C2EE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7C2D7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7178E3"/>
    <w:multiLevelType w:val="hybridMultilevel"/>
    <w:tmpl w:val="DDA23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26699F"/>
    <w:multiLevelType w:val="hybridMultilevel"/>
    <w:tmpl w:val="A63A7F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1AB7910"/>
    <w:multiLevelType w:val="hybridMultilevel"/>
    <w:tmpl w:val="CEEE0D28"/>
    <w:lvl w:ilvl="0" w:tplc="EA4AB48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8E42902"/>
    <w:multiLevelType w:val="hybridMultilevel"/>
    <w:tmpl w:val="BC209670"/>
    <w:lvl w:ilvl="0" w:tplc="A74EE3EC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1B7A590A"/>
    <w:multiLevelType w:val="hybridMultilevel"/>
    <w:tmpl w:val="4C3E4FD2"/>
    <w:lvl w:ilvl="0" w:tplc="FEA6C88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C4C15A9"/>
    <w:multiLevelType w:val="hybridMultilevel"/>
    <w:tmpl w:val="CB44ABFA"/>
    <w:lvl w:ilvl="0" w:tplc="501A5FE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29837A0"/>
    <w:multiLevelType w:val="hybridMultilevel"/>
    <w:tmpl w:val="4F56F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2F11602"/>
    <w:multiLevelType w:val="hybridMultilevel"/>
    <w:tmpl w:val="DD82890E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8" w15:restartNumberingAfterBreak="0">
    <w:nsid w:val="338E7F6D"/>
    <w:multiLevelType w:val="hybridMultilevel"/>
    <w:tmpl w:val="07C2F2E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5C92861"/>
    <w:multiLevelType w:val="hybridMultilevel"/>
    <w:tmpl w:val="9AF05D7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CF530D"/>
    <w:multiLevelType w:val="hybridMultilevel"/>
    <w:tmpl w:val="F4ECAED8"/>
    <w:lvl w:ilvl="0" w:tplc="339400F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6137DD0"/>
    <w:multiLevelType w:val="multilevel"/>
    <w:tmpl w:val="DC02E27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55600D6D"/>
    <w:multiLevelType w:val="hybridMultilevel"/>
    <w:tmpl w:val="F9003DA4"/>
    <w:lvl w:ilvl="0" w:tplc="212CE52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72B59D1"/>
    <w:multiLevelType w:val="hybridMultilevel"/>
    <w:tmpl w:val="05EED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EA62BA"/>
    <w:multiLevelType w:val="hybridMultilevel"/>
    <w:tmpl w:val="82580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86544"/>
    <w:multiLevelType w:val="multilevel"/>
    <w:tmpl w:val="7800F2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5792B47"/>
    <w:multiLevelType w:val="hybridMultilevel"/>
    <w:tmpl w:val="ED160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250B4"/>
    <w:multiLevelType w:val="hybridMultilevel"/>
    <w:tmpl w:val="E8DA6F82"/>
    <w:lvl w:ilvl="0" w:tplc="04190011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7F44893"/>
    <w:multiLevelType w:val="hybridMultilevel"/>
    <w:tmpl w:val="09A423E8"/>
    <w:lvl w:ilvl="0" w:tplc="D2CC6BD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5D7269"/>
    <w:multiLevelType w:val="hybridMultilevel"/>
    <w:tmpl w:val="2B34BA94"/>
    <w:lvl w:ilvl="0" w:tplc="019892E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F3A202C"/>
    <w:multiLevelType w:val="hybridMultilevel"/>
    <w:tmpl w:val="AA7A99DC"/>
    <w:lvl w:ilvl="0" w:tplc="546870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i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0"/>
  </w:num>
  <w:num w:numId="3">
    <w:abstractNumId w:val="17"/>
  </w:num>
  <w:num w:numId="4">
    <w:abstractNumId w:val="24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2"/>
  </w:num>
  <w:num w:numId="10">
    <w:abstractNumId w:val="28"/>
  </w:num>
  <w:num w:numId="11">
    <w:abstractNumId w:val="19"/>
  </w:num>
  <w:num w:numId="12">
    <w:abstractNumId w:val="13"/>
  </w:num>
  <w:num w:numId="13">
    <w:abstractNumId w:val="26"/>
  </w:num>
  <w:num w:numId="14">
    <w:abstractNumId w:val="16"/>
  </w:num>
  <w:num w:numId="15">
    <w:abstractNumId w:val="23"/>
  </w:num>
  <w:num w:numId="16">
    <w:abstractNumId w:val="20"/>
  </w:num>
  <w:num w:numId="17">
    <w:abstractNumId w:val="14"/>
  </w:num>
  <w:num w:numId="18">
    <w:abstractNumId w:val="10"/>
  </w:num>
  <w:num w:numId="19">
    <w:abstractNumId w:val="27"/>
  </w:num>
  <w:num w:numId="20">
    <w:abstractNumId w:val="25"/>
  </w:num>
  <w:num w:numId="21">
    <w:abstractNumId w:val="21"/>
  </w:num>
  <w:num w:numId="22">
    <w:abstractNumId w:val="15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084E"/>
    <w:rsid w:val="00000718"/>
    <w:rsid w:val="000007FA"/>
    <w:rsid w:val="00002F77"/>
    <w:rsid w:val="00004928"/>
    <w:rsid w:val="00004DE2"/>
    <w:rsid w:val="00005D98"/>
    <w:rsid w:val="000068EB"/>
    <w:rsid w:val="00013F51"/>
    <w:rsid w:val="0001522A"/>
    <w:rsid w:val="00017013"/>
    <w:rsid w:val="00017204"/>
    <w:rsid w:val="000202ED"/>
    <w:rsid w:val="00020DA8"/>
    <w:rsid w:val="00025451"/>
    <w:rsid w:val="00027887"/>
    <w:rsid w:val="00031287"/>
    <w:rsid w:val="00034291"/>
    <w:rsid w:val="00041BE7"/>
    <w:rsid w:val="000429D9"/>
    <w:rsid w:val="00044BE8"/>
    <w:rsid w:val="00047907"/>
    <w:rsid w:val="00050258"/>
    <w:rsid w:val="0005374B"/>
    <w:rsid w:val="000546C9"/>
    <w:rsid w:val="00057254"/>
    <w:rsid w:val="0006017C"/>
    <w:rsid w:val="00067265"/>
    <w:rsid w:val="000803AE"/>
    <w:rsid w:val="000804A1"/>
    <w:rsid w:val="00082D88"/>
    <w:rsid w:val="0008725A"/>
    <w:rsid w:val="000905F2"/>
    <w:rsid w:val="00090F9D"/>
    <w:rsid w:val="00096DAD"/>
    <w:rsid w:val="000A2E93"/>
    <w:rsid w:val="000A57E8"/>
    <w:rsid w:val="000A5A5E"/>
    <w:rsid w:val="000A71D8"/>
    <w:rsid w:val="000A72BB"/>
    <w:rsid w:val="000B1C75"/>
    <w:rsid w:val="000B6415"/>
    <w:rsid w:val="000B65A5"/>
    <w:rsid w:val="000B6A35"/>
    <w:rsid w:val="000C279A"/>
    <w:rsid w:val="000C37E7"/>
    <w:rsid w:val="000D1654"/>
    <w:rsid w:val="000D2088"/>
    <w:rsid w:val="000D3958"/>
    <w:rsid w:val="000D55D8"/>
    <w:rsid w:val="000D68E6"/>
    <w:rsid w:val="000E4BC6"/>
    <w:rsid w:val="000E70A4"/>
    <w:rsid w:val="000F109D"/>
    <w:rsid w:val="00102D84"/>
    <w:rsid w:val="00105AA0"/>
    <w:rsid w:val="00111435"/>
    <w:rsid w:val="001237CD"/>
    <w:rsid w:val="00133A3D"/>
    <w:rsid w:val="00133DEC"/>
    <w:rsid w:val="00134813"/>
    <w:rsid w:val="00141EBC"/>
    <w:rsid w:val="00142A8C"/>
    <w:rsid w:val="00142DD9"/>
    <w:rsid w:val="00150053"/>
    <w:rsid w:val="001524A4"/>
    <w:rsid w:val="00153E81"/>
    <w:rsid w:val="001562E6"/>
    <w:rsid w:val="0016348E"/>
    <w:rsid w:val="001675F7"/>
    <w:rsid w:val="0017125A"/>
    <w:rsid w:val="0017174D"/>
    <w:rsid w:val="0017367C"/>
    <w:rsid w:val="0017798B"/>
    <w:rsid w:val="00180B05"/>
    <w:rsid w:val="001814CE"/>
    <w:rsid w:val="00184C34"/>
    <w:rsid w:val="00184F02"/>
    <w:rsid w:val="00186D8D"/>
    <w:rsid w:val="00190897"/>
    <w:rsid w:val="001930E9"/>
    <w:rsid w:val="0019314A"/>
    <w:rsid w:val="00194054"/>
    <w:rsid w:val="00197BE0"/>
    <w:rsid w:val="001A0563"/>
    <w:rsid w:val="001A1F5E"/>
    <w:rsid w:val="001A4493"/>
    <w:rsid w:val="001B043E"/>
    <w:rsid w:val="001B18A7"/>
    <w:rsid w:val="001B2B3D"/>
    <w:rsid w:val="001B368B"/>
    <w:rsid w:val="001B5DEE"/>
    <w:rsid w:val="001B7E2C"/>
    <w:rsid w:val="001C084E"/>
    <w:rsid w:val="001C3599"/>
    <w:rsid w:val="001C510A"/>
    <w:rsid w:val="001D05F8"/>
    <w:rsid w:val="001D293F"/>
    <w:rsid w:val="001D4E95"/>
    <w:rsid w:val="001D5037"/>
    <w:rsid w:val="001D5252"/>
    <w:rsid w:val="001D5328"/>
    <w:rsid w:val="001E0794"/>
    <w:rsid w:val="001E28B7"/>
    <w:rsid w:val="001E2931"/>
    <w:rsid w:val="001F07C4"/>
    <w:rsid w:val="001F196B"/>
    <w:rsid w:val="001F5B06"/>
    <w:rsid w:val="0020102E"/>
    <w:rsid w:val="00203B97"/>
    <w:rsid w:val="00210478"/>
    <w:rsid w:val="00211061"/>
    <w:rsid w:val="00211B09"/>
    <w:rsid w:val="002173CD"/>
    <w:rsid w:val="00222B05"/>
    <w:rsid w:val="00222DE1"/>
    <w:rsid w:val="00240A8B"/>
    <w:rsid w:val="00241AAC"/>
    <w:rsid w:val="002467B8"/>
    <w:rsid w:val="00246B1E"/>
    <w:rsid w:val="00251A1C"/>
    <w:rsid w:val="00252BC7"/>
    <w:rsid w:val="0025574C"/>
    <w:rsid w:val="00260263"/>
    <w:rsid w:val="0026117F"/>
    <w:rsid w:val="00261492"/>
    <w:rsid w:val="002615D4"/>
    <w:rsid w:val="00263866"/>
    <w:rsid w:val="00264EF6"/>
    <w:rsid w:val="002650D4"/>
    <w:rsid w:val="00265824"/>
    <w:rsid w:val="0026608F"/>
    <w:rsid w:val="00270FE0"/>
    <w:rsid w:val="00274C3D"/>
    <w:rsid w:val="00280C74"/>
    <w:rsid w:val="00281213"/>
    <w:rsid w:val="00282215"/>
    <w:rsid w:val="0028300F"/>
    <w:rsid w:val="002845B5"/>
    <w:rsid w:val="00286917"/>
    <w:rsid w:val="00286AD1"/>
    <w:rsid w:val="00287CBE"/>
    <w:rsid w:val="00291119"/>
    <w:rsid w:val="00293085"/>
    <w:rsid w:val="00293C76"/>
    <w:rsid w:val="0029440E"/>
    <w:rsid w:val="00297757"/>
    <w:rsid w:val="002A0029"/>
    <w:rsid w:val="002A6330"/>
    <w:rsid w:val="002A6C00"/>
    <w:rsid w:val="002A6D7F"/>
    <w:rsid w:val="002C1A33"/>
    <w:rsid w:val="002C2A6E"/>
    <w:rsid w:val="002C438F"/>
    <w:rsid w:val="002C5B3D"/>
    <w:rsid w:val="002D04B1"/>
    <w:rsid w:val="002D3CF6"/>
    <w:rsid w:val="002E0A24"/>
    <w:rsid w:val="002E1E96"/>
    <w:rsid w:val="002E60B0"/>
    <w:rsid w:val="002F03E5"/>
    <w:rsid w:val="002F0D16"/>
    <w:rsid w:val="002F5D89"/>
    <w:rsid w:val="002F724F"/>
    <w:rsid w:val="003108B4"/>
    <w:rsid w:val="00315370"/>
    <w:rsid w:val="0031556B"/>
    <w:rsid w:val="00317C3D"/>
    <w:rsid w:val="003206CB"/>
    <w:rsid w:val="00322628"/>
    <w:rsid w:val="00327E1C"/>
    <w:rsid w:val="00330678"/>
    <w:rsid w:val="00331E80"/>
    <w:rsid w:val="00334194"/>
    <w:rsid w:val="00335780"/>
    <w:rsid w:val="0034137A"/>
    <w:rsid w:val="00350372"/>
    <w:rsid w:val="003516F5"/>
    <w:rsid w:val="00351A8C"/>
    <w:rsid w:val="00352C5A"/>
    <w:rsid w:val="00356583"/>
    <w:rsid w:val="00361C0E"/>
    <w:rsid w:val="00363E3E"/>
    <w:rsid w:val="00367B08"/>
    <w:rsid w:val="0037069C"/>
    <w:rsid w:val="003746FE"/>
    <w:rsid w:val="003805DC"/>
    <w:rsid w:val="00382286"/>
    <w:rsid w:val="003828CD"/>
    <w:rsid w:val="003831DC"/>
    <w:rsid w:val="00386157"/>
    <w:rsid w:val="00386C9B"/>
    <w:rsid w:val="0039333E"/>
    <w:rsid w:val="00394732"/>
    <w:rsid w:val="00396CB3"/>
    <w:rsid w:val="003A0277"/>
    <w:rsid w:val="003A142D"/>
    <w:rsid w:val="003A2318"/>
    <w:rsid w:val="003A2BB9"/>
    <w:rsid w:val="003A2BFD"/>
    <w:rsid w:val="003A76CB"/>
    <w:rsid w:val="003B25B3"/>
    <w:rsid w:val="003B2CE9"/>
    <w:rsid w:val="003B48D9"/>
    <w:rsid w:val="003B5315"/>
    <w:rsid w:val="003B6262"/>
    <w:rsid w:val="003C16D2"/>
    <w:rsid w:val="003C21FC"/>
    <w:rsid w:val="003C4E4F"/>
    <w:rsid w:val="003D0F32"/>
    <w:rsid w:val="003D43D8"/>
    <w:rsid w:val="003D4C42"/>
    <w:rsid w:val="003D6727"/>
    <w:rsid w:val="003E16B6"/>
    <w:rsid w:val="003E2091"/>
    <w:rsid w:val="003E24FE"/>
    <w:rsid w:val="003E26AB"/>
    <w:rsid w:val="003E444E"/>
    <w:rsid w:val="003E452F"/>
    <w:rsid w:val="003F25E5"/>
    <w:rsid w:val="00401517"/>
    <w:rsid w:val="00403278"/>
    <w:rsid w:val="00403CE1"/>
    <w:rsid w:val="004111DE"/>
    <w:rsid w:val="0041265E"/>
    <w:rsid w:val="00415209"/>
    <w:rsid w:val="004153AA"/>
    <w:rsid w:val="004155B4"/>
    <w:rsid w:val="00423D60"/>
    <w:rsid w:val="004277AB"/>
    <w:rsid w:val="00431628"/>
    <w:rsid w:val="00432D41"/>
    <w:rsid w:val="004366F4"/>
    <w:rsid w:val="00446415"/>
    <w:rsid w:val="00452260"/>
    <w:rsid w:val="00453134"/>
    <w:rsid w:val="004566EA"/>
    <w:rsid w:val="0046193A"/>
    <w:rsid w:val="004620CE"/>
    <w:rsid w:val="004637FE"/>
    <w:rsid w:val="00463BDC"/>
    <w:rsid w:val="00471C15"/>
    <w:rsid w:val="00471C97"/>
    <w:rsid w:val="004734DE"/>
    <w:rsid w:val="004749B1"/>
    <w:rsid w:val="00477389"/>
    <w:rsid w:val="004802E1"/>
    <w:rsid w:val="00480FBB"/>
    <w:rsid w:val="004825ED"/>
    <w:rsid w:val="00482DDD"/>
    <w:rsid w:val="004841F0"/>
    <w:rsid w:val="00490F35"/>
    <w:rsid w:val="004946F8"/>
    <w:rsid w:val="004952C0"/>
    <w:rsid w:val="0049663C"/>
    <w:rsid w:val="004A3C4E"/>
    <w:rsid w:val="004A3F1F"/>
    <w:rsid w:val="004B29E5"/>
    <w:rsid w:val="004B682B"/>
    <w:rsid w:val="004C1E37"/>
    <w:rsid w:val="004C3EE8"/>
    <w:rsid w:val="004D1967"/>
    <w:rsid w:val="004D4562"/>
    <w:rsid w:val="004D4CA6"/>
    <w:rsid w:val="004E06AD"/>
    <w:rsid w:val="004E0D32"/>
    <w:rsid w:val="004E440F"/>
    <w:rsid w:val="004E58F9"/>
    <w:rsid w:val="004F122B"/>
    <w:rsid w:val="004F29D7"/>
    <w:rsid w:val="004F57B7"/>
    <w:rsid w:val="004F6278"/>
    <w:rsid w:val="00500102"/>
    <w:rsid w:val="00500C1E"/>
    <w:rsid w:val="005013F9"/>
    <w:rsid w:val="00510127"/>
    <w:rsid w:val="005111BD"/>
    <w:rsid w:val="00513B26"/>
    <w:rsid w:val="00513B89"/>
    <w:rsid w:val="00525425"/>
    <w:rsid w:val="00525DA7"/>
    <w:rsid w:val="005268B3"/>
    <w:rsid w:val="00527296"/>
    <w:rsid w:val="00527754"/>
    <w:rsid w:val="00532ACF"/>
    <w:rsid w:val="00536181"/>
    <w:rsid w:val="00536F62"/>
    <w:rsid w:val="00537890"/>
    <w:rsid w:val="005408D0"/>
    <w:rsid w:val="0054178A"/>
    <w:rsid w:val="00542FC8"/>
    <w:rsid w:val="0054510E"/>
    <w:rsid w:val="00545118"/>
    <w:rsid w:val="00550332"/>
    <w:rsid w:val="005504AF"/>
    <w:rsid w:val="00551A40"/>
    <w:rsid w:val="005524B3"/>
    <w:rsid w:val="00555FCD"/>
    <w:rsid w:val="005561F2"/>
    <w:rsid w:val="00556448"/>
    <w:rsid w:val="00556C29"/>
    <w:rsid w:val="00556F7E"/>
    <w:rsid w:val="00557785"/>
    <w:rsid w:val="00557B34"/>
    <w:rsid w:val="00557C4A"/>
    <w:rsid w:val="00560C21"/>
    <w:rsid w:val="0056413A"/>
    <w:rsid w:val="00565141"/>
    <w:rsid w:val="005651A3"/>
    <w:rsid w:val="00565A71"/>
    <w:rsid w:val="005677CF"/>
    <w:rsid w:val="005716AC"/>
    <w:rsid w:val="00577161"/>
    <w:rsid w:val="00585079"/>
    <w:rsid w:val="005853B3"/>
    <w:rsid w:val="0058629C"/>
    <w:rsid w:val="00594A5D"/>
    <w:rsid w:val="005A5765"/>
    <w:rsid w:val="005B171B"/>
    <w:rsid w:val="005C0657"/>
    <w:rsid w:val="005C2FA5"/>
    <w:rsid w:val="005C6B26"/>
    <w:rsid w:val="005C6B7E"/>
    <w:rsid w:val="005C7FE1"/>
    <w:rsid w:val="005D030C"/>
    <w:rsid w:val="005D5207"/>
    <w:rsid w:val="005D5457"/>
    <w:rsid w:val="005D6706"/>
    <w:rsid w:val="005D6BEA"/>
    <w:rsid w:val="005E078E"/>
    <w:rsid w:val="005E0F80"/>
    <w:rsid w:val="005E14A5"/>
    <w:rsid w:val="005E4DD4"/>
    <w:rsid w:val="005F5D91"/>
    <w:rsid w:val="005F6A89"/>
    <w:rsid w:val="005F72BA"/>
    <w:rsid w:val="006010E8"/>
    <w:rsid w:val="00601C98"/>
    <w:rsid w:val="006066F4"/>
    <w:rsid w:val="00607FDF"/>
    <w:rsid w:val="00614CCC"/>
    <w:rsid w:val="0061556C"/>
    <w:rsid w:val="00616017"/>
    <w:rsid w:val="00617B07"/>
    <w:rsid w:val="00620810"/>
    <w:rsid w:val="0062279C"/>
    <w:rsid w:val="00624320"/>
    <w:rsid w:val="00624CFA"/>
    <w:rsid w:val="00630957"/>
    <w:rsid w:val="006316B6"/>
    <w:rsid w:val="00635C42"/>
    <w:rsid w:val="00636E3F"/>
    <w:rsid w:val="00636FCE"/>
    <w:rsid w:val="0064404D"/>
    <w:rsid w:val="00646009"/>
    <w:rsid w:val="006460EB"/>
    <w:rsid w:val="00646106"/>
    <w:rsid w:val="006515D4"/>
    <w:rsid w:val="006523B5"/>
    <w:rsid w:val="006548F5"/>
    <w:rsid w:val="00660156"/>
    <w:rsid w:val="0066059E"/>
    <w:rsid w:val="0066228A"/>
    <w:rsid w:val="00662EDA"/>
    <w:rsid w:val="00663D03"/>
    <w:rsid w:val="0066436E"/>
    <w:rsid w:val="00664A5B"/>
    <w:rsid w:val="006718B4"/>
    <w:rsid w:val="0067476B"/>
    <w:rsid w:val="00677A59"/>
    <w:rsid w:val="00683695"/>
    <w:rsid w:val="00683730"/>
    <w:rsid w:val="00683803"/>
    <w:rsid w:val="00683AE4"/>
    <w:rsid w:val="00685D3A"/>
    <w:rsid w:val="00685FE5"/>
    <w:rsid w:val="006944CF"/>
    <w:rsid w:val="006946D3"/>
    <w:rsid w:val="006959BE"/>
    <w:rsid w:val="006973A4"/>
    <w:rsid w:val="006A15BD"/>
    <w:rsid w:val="006A3AD3"/>
    <w:rsid w:val="006A483D"/>
    <w:rsid w:val="006A6DE1"/>
    <w:rsid w:val="006B046F"/>
    <w:rsid w:val="006B5840"/>
    <w:rsid w:val="006C0AA7"/>
    <w:rsid w:val="006C284A"/>
    <w:rsid w:val="006C305C"/>
    <w:rsid w:val="006C4491"/>
    <w:rsid w:val="006C5F4F"/>
    <w:rsid w:val="006D1E2F"/>
    <w:rsid w:val="006D4E97"/>
    <w:rsid w:val="006D597C"/>
    <w:rsid w:val="006D62ED"/>
    <w:rsid w:val="006E1A74"/>
    <w:rsid w:val="006E4629"/>
    <w:rsid w:val="006E66B9"/>
    <w:rsid w:val="006E6CF2"/>
    <w:rsid w:val="006F0B0D"/>
    <w:rsid w:val="006F2E69"/>
    <w:rsid w:val="006F35F3"/>
    <w:rsid w:val="006F5F46"/>
    <w:rsid w:val="006F77BB"/>
    <w:rsid w:val="00700DE5"/>
    <w:rsid w:val="00703669"/>
    <w:rsid w:val="007044AA"/>
    <w:rsid w:val="007054CF"/>
    <w:rsid w:val="00711DAF"/>
    <w:rsid w:val="00715238"/>
    <w:rsid w:val="00720F1C"/>
    <w:rsid w:val="00721F8E"/>
    <w:rsid w:val="0072276B"/>
    <w:rsid w:val="007227AB"/>
    <w:rsid w:val="00730F36"/>
    <w:rsid w:val="0073214C"/>
    <w:rsid w:val="00737C7D"/>
    <w:rsid w:val="00742573"/>
    <w:rsid w:val="00745ADD"/>
    <w:rsid w:val="00746A6A"/>
    <w:rsid w:val="00753197"/>
    <w:rsid w:val="00754C62"/>
    <w:rsid w:val="007553BF"/>
    <w:rsid w:val="00760189"/>
    <w:rsid w:val="00760D95"/>
    <w:rsid w:val="00761D68"/>
    <w:rsid w:val="00762869"/>
    <w:rsid w:val="00762BA9"/>
    <w:rsid w:val="00764358"/>
    <w:rsid w:val="0076653D"/>
    <w:rsid w:val="007720BE"/>
    <w:rsid w:val="00772DDB"/>
    <w:rsid w:val="00773154"/>
    <w:rsid w:val="007753C9"/>
    <w:rsid w:val="00777B97"/>
    <w:rsid w:val="0078143F"/>
    <w:rsid w:val="007846EE"/>
    <w:rsid w:val="00784F84"/>
    <w:rsid w:val="007873A0"/>
    <w:rsid w:val="00787A75"/>
    <w:rsid w:val="0079733C"/>
    <w:rsid w:val="007A00D2"/>
    <w:rsid w:val="007A20B6"/>
    <w:rsid w:val="007A2473"/>
    <w:rsid w:val="007A576A"/>
    <w:rsid w:val="007B121B"/>
    <w:rsid w:val="007B5E93"/>
    <w:rsid w:val="007B6C37"/>
    <w:rsid w:val="007B75CA"/>
    <w:rsid w:val="007C692A"/>
    <w:rsid w:val="007C7711"/>
    <w:rsid w:val="007D0DC6"/>
    <w:rsid w:val="007D3F56"/>
    <w:rsid w:val="007D5ED8"/>
    <w:rsid w:val="007D70F9"/>
    <w:rsid w:val="007E245A"/>
    <w:rsid w:val="007E4008"/>
    <w:rsid w:val="007E4897"/>
    <w:rsid w:val="007E4D78"/>
    <w:rsid w:val="007E5407"/>
    <w:rsid w:val="007F42BE"/>
    <w:rsid w:val="007F4F98"/>
    <w:rsid w:val="007F61BD"/>
    <w:rsid w:val="008003B5"/>
    <w:rsid w:val="00804B29"/>
    <w:rsid w:val="00806930"/>
    <w:rsid w:val="00806DCB"/>
    <w:rsid w:val="00811C1B"/>
    <w:rsid w:val="00814007"/>
    <w:rsid w:val="00814EF2"/>
    <w:rsid w:val="0081564B"/>
    <w:rsid w:val="00816F16"/>
    <w:rsid w:val="00817FE8"/>
    <w:rsid w:val="008202DD"/>
    <w:rsid w:val="00822045"/>
    <w:rsid w:val="00825C9E"/>
    <w:rsid w:val="0082696D"/>
    <w:rsid w:val="008305B1"/>
    <w:rsid w:val="008309DF"/>
    <w:rsid w:val="00832C44"/>
    <w:rsid w:val="008355B0"/>
    <w:rsid w:val="00843DFB"/>
    <w:rsid w:val="0084481C"/>
    <w:rsid w:val="008465FA"/>
    <w:rsid w:val="00850920"/>
    <w:rsid w:val="00850953"/>
    <w:rsid w:val="008514F2"/>
    <w:rsid w:val="00851A0F"/>
    <w:rsid w:val="0086460A"/>
    <w:rsid w:val="008661CC"/>
    <w:rsid w:val="00867107"/>
    <w:rsid w:val="0087058B"/>
    <w:rsid w:val="00870AF2"/>
    <w:rsid w:val="00872809"/>
    <w:rsid w:val="008731E3"/>
    <w:rsid w:val="00875B5D"/>
    <w:rsid w:val="00876E25"/>
    <w:rsid w:val="008774DD"/>
    <w:rsid w:val="00880846"/>
    <w:rsid w:val="00880E78"/>
    <w:rsid w:val="00882DAD"/>
    <w:rsid w:val="008837E0"/>
    <w:rsid w:val="00886A19"/>
    <w:rsid w:val="00892B15"/>
    <w:rsid w:val="0089412B"/>
    <w:rsid w:val="00895661"/>
    <w:rsid w:val="00896B92"/>
    <w:rsid w:val="008A4C6F"/>
    <w:rsid w:val="008A793E"/>
    <w:rsid w:val="008B0BE4"/>
    <w:rsid w:val="008B59AD"/>
    <w:rsid w:val="008B79FF"/>
    <w:rsid w:val="008C257A"/>
    <w:rsid w:val="008D06CC"/>
    <w:rsid w:val="008E1518"/>
    <w:rsid w:val="008E3DA1"/>
    <w:rsid w:val="008E4C5D"/>
    <w:rsid w:val="008E70A5"/>
    <w:rsid w:val="008F23B9"/>
    <w:rsid w:val="008F2B95"/>
    <w:rsid w:val="008F3963"/>
    <w:rsid w:val="008F440F"/>
    <w:rsid w:val="008F49D1"/>
    <w:rsid w:val="008F7641"/>
    <w:rsid w:val="00903A4C"/>
    <w:rsid w:val="009060A9"/>
    <w:rsid w:val="0090638B"/>
    <w:rsid w:val="009105A8"/>
    <w:rsid w:val="00910BC3"/>
    <w:rsid w:val="00912904"/>
    <w:rsid w:val="00917B1A"/>
    <w:rsid w:val="0092032B"/>
    <w:rsid w:val="00920CB6"/>
    <w:rsid w:val="00922EF4"/>
    <w:rsid w:val="00923F57"/>
    <w:rsid w:val="00924642"/>
    <w:rsid w:val="00932AA6"/>
    <w:rsid w:val="00935858"/>
    <w:rsid w:val="0094109D"/>
    <w:rsid w:val="00941B8B"/>
    <w:rsid w:val="00943D80"/>
    <w:rsid w:val="009468CF"/>
    <w:rsid w:val="00947E2F"/>
    <w:rsid w:val="00950D76"/>
    <w:rsid w:val="00952518"/>
    <w:rsid w:val="00957AB0"/>
    <w:rsid w:val="00961739"/>
    <w:rsid w:val="00962851"/>
    <w:rsid w:val="00964510"/>
    <w:rsid w:val="00972084"/>
    <w:rsid w:val="00973776"/>
    <w:rsid w:val="009739A1"/>
    <w:rsid w:val="0098144B"/>
    <w:rsid w:val="0098256E"/>
    <w:rsid w:val="00983906"/>
    <w:rsid w:val="00983C09"/>
    <w:rsid w:val="00990116"/>
    <w:rsid w:val="00992FB9"/>
    <w:rsid w:val="00993F24"/>
    <w:rsid w:val="0099549F"/>
    <w:rsid w:val="009971FD"/>
    <w:rsid w:val="00997391"/>
    <w:rsid w:val="009978FC"/>
    <w:rsid w:val="009A03D3"/>
    <w:rsid w:val="009A2317"/>
    <w:rsid w:val="009A453D"/>
    <w:rsid w:val="009A5B52"/>
    <w:rsid w:val="009A5E79"/>
    <w:rsid w:val="009A695B"/>
    <w:rsid w:val="009A77E5"/>
    <w:rsid w:val="009A7F99"/>
    <w:rsid w:val="009B0C05"/>
    <w:rsid w:val="009B2C8D"/>
    <w:rsid w:val="009B30DF"/>
    <w:rsid w:val="009B37BE"/>
    <w:rsid w:val="009B3A59"/>
    <w:rsid w:val="009B4883"/>
    <w:rsid w:val="009B6348"/>
    <w:rsid w:val="009B6796"/>
    <w:rsid w:val="009C24FC"/>
    <w:rsid w:val="009C2606"/>
    <w:rsid w:val="009D152C"/>
    <w:rsid w:val="009D29EE"/>
    <w:rsid w:val="009D5A1B"/>
    <w:rsid w:val="009E1627"/>
    <w:rsid w:val="009E512F"/>
    <w:rsid w:val="009F007F"/>
    <w:rsid w:val="009F1CA5"/>
    <w:rsid w:val="009F3993"/>
    <w:rsid w:val="00A039CB"/>
    <w:rsid w:val="00A100BE"/>
    <w:rsid w:val="00A11B6C"/>
    <w:rsid w:val="00A12114"/>
    <w:rsid w:val="00A1525C"/>
    <w:rsid w:val="00A17629"/>
    <w:rsid w:val="00A20844"/>
    <w:rsid w:val="00A2087C"/>
    <w:rsid w:val="00A25E9E"/>
    <w:rsid w:val="00A26E2A"/>
    <w:rsid w:val="00A32E4F"/>
    <w:rsid w:val="00A33977"/>
    <w:rsid w:val="00A34128"/>
    <w:rsid w:val="00A355D2"/>
    <w:rsid w:val="00A35CA9"/>
    <w:rsid w:val="00A43487"/>
    <w:rsid w:val="00A51512"/>
    <w:rsid w:val="00A516E0"/>
    <w:rsid w:val="00A54FF2"/>
    <w:rsid w:val="00A557F8"/>
    <w:rsid w:val="00A55DB2"/>
    <w:rsid w:val="00A5640F"/>
    <w:rsid w:val="00A61347"/>
    <w:rsid w:val="00A613E7"/>
    <w:rsid w:val="00A65D9C"/>
    <w:rsid w:val="00A765D5"/>
    <w:rsid w:val="00A77D29"/>
    <w:rsid w:val="00A803B7"/>
    <w:rsid w:val="00A805E1"/>
    <w:rsid w:val="00A83307"/>
    <w:rsid w:val="00A84AC0"/>
    <w:rsid w:val="00A84B51"/>
    <w:rsid w:val="00A87411"/>
    <w:rsid w:val="00A877D7"/>
    <w:rsid w:val="00A9238B"/>
    <w:rsid w:val="00A94CC6"/>
    <w:rsid w:val="00AA076F"/>
    <w:rsid w:val="00AA13BD"/>
    <w:rsid w:val="00AA2A83"/>
    <w:rsid w:val="00AA2D46"/>
    <w:rsid w:val="00AA336A"/>
    <w:rsid w:val="00AA4E49"/>
    <w:rsid w:val="00AA569B"/>
    <w:rsid w:val="00AA5ABF"/>
    <w:rsid w:val="00AA7807"/>
    <w:rsid w:val="00AB3027"/>
    <w:rsid w:val="00AB31B5"/>
    <w:rsid w:val="00AB3F8F"/>
    <w:rsid w:val="00AB49A8"/>
    <w:rsid w:val="00AB6EFE"/>
    <w:rsid w:val="00AC6C90"/>
    <w:rsid w:val="00AD7EE4"/>
    <w:rsid w:val="00AE666B"/>
    <w:rsid w:val="00AE7C5B"/>
    <w:rsid w:val="00AF54AC"/>
    <w:rsid w:val="00B0012B"/>
    <w:rsid w:val="00B0500F"/>
    <w:rsid w:val="00B06777"/>
    <w:rsid w:val="00B07879"/>
    <w:rsid w:val="00B07A8C"/>
    <w:rsid w:val="00B10573"/>
    <w:rsid w:val="00B11ECC"/>
    <w:rsid w:val="00B12ABA"/>
    <w:rsid w:val="00B1539B"/>
    <w:rsid w:val="00B212D4"/>
    <w:rsid w:val="00B22433"/>
    <w:rsid w:val="00B26421"/>
    <w:rsid w:val="00B30151"/>
    <w:rsid w:val="00B30875"/>
    <w:rsid w:val="00B31619"/>
    <w:rsid w:val="00B3196B"/>
    <w:rsid w:val="00B3254B"/>
    <w:rsid w:val="00B356FA"/>
    <w:rsid w:val="00B36375"/>
    <w:rsid w:val="00B36FB8"/>
    <w:rsid w:val="00B37C28"/>
    <w:rsid w:val="00B47A1D"/>
    <w:rsid w:val="00B5246F"/>
    <w:rsid w:val="00B52BA3"/>
    <w:rsid w:val="00B5621E"/>
    <w:rsid w:val="00B60B6E"/>
    <w:rsid w:val="00B60BFD"/>
    <w:rsid w:val="00B64387"/>
    <w:rsid w:val="00B64517"/>
    <w:rsid w:val="00B70A15"/>
    <w:rsid w:val="00B71780"/>
    <w:rsid w:val="00B721AC"/>
    <w:rsid w:val="00B7379F"/>
    <w:rsid w:val="00B743C8"/>
    <w:rsid w:val="00B74F6C"/>
    <w:rsid w:val="00B76F89"/>
    <w:rsid w:val="00B801B5"/>
    <w:rsid w:val="00B81C7B"/>
    <w:rsid w:val="00B83835"/>
    <w:rsid w:val="00B84302"/>
    <w:rsid w:val="00B8608A"/>
    <w:rsid w:val="00B865F4"/>
    <w:rsid w:val="00B92765"/>
    <w:rsid w:val="00B96CA8"/>
    <w:rsid w:val="00B96F4A"/>
    <w:rsid w:val="00BA4D7F"/>
    <w:rsid w:val="00BA4F4A"/>
    <w:rsid w:val="00BA511F"/>
    <w:rsid w:val="00BA5D95"/>
    <w:rsid w:val="00BB7D13"/>
    <w:rsid w:val="00BC2DCB"/>
    <w:rsid w:val="00BC311B"/>
    <w:rsid w:val="00BC43E2"/>
    <w:rsid w:val="00BC5708"/>
    <w:rsid w:val="00BD1ADF"/>
    <w:rsid w:val="00BD1AF6"/>
    <w:rsid w:val="00BD20FE"/>
    <w:rsid w:val="00BD3F8B"/>
    <w:rsid w:val="00BD7317"/>
    <w:rsid w:val="00BE350E"/>
    <w:rsid w:val="00BE3B07"/>
    <w:rsid w:val="00BE5394"/>
    <w:rsid w:val="00BE7039"/>
    <w:rsid w:val="00BF213B"/>
    <w:rsid w:val="00BF7909"/>
    <w:rsid w:val="00C00548"/>
    <w:rsid w:val="00C017BE"/>
    <w:rsid w:val="00C023EB"/>
    <w:rsid w:val="00C04B21"/>
    <w:rsid w:val="00C058D6"/>
    <w:rsid w:val="00C07924"/>
    <w:rsid w:val="00C1189E"/>
    <w:rsid w:val="00C11A57"/>
    <w:rsid w:val="00C16230"/>
    <w:rsid w:val="00C16EFA"/>
    <w:rsid w:val="00C1723D"/>
    <w:rsid w:val="00C238E0"/>
    <w:rsid w:val="00C25403"/>
    <w:rsid w:val="00C260E7"/>
    <w:rsid w:val="00C306A3"/>
    <w:rsid w:val="00C31F26"/>
    <w:rsid w:val="00C347A7"/>
    <w:rsid w:val="00C34C63"/>
    <w:rsid w:val="00C35E1A"/>
    <w:rsid w:val="00C36688"/>
    <w:rsid w:val="00C3717D"/>
    <w:rsid w:val="00C37B70"/>
    <w:rsid w:val="00C412B7"/>
    <w:rsid w:val="00C4252E"/>
    <w:rsid w:val="00C42ED9"/>
    <w:rsid w:val="00C42FBD"/>
    <w:rsid w:val="00C4431C"/>
    <w:rsid w:val="00C44D65"/>
    <w:rsid w:val="00C4748F"/>
    <w:rsid w:val="00C529A0"/>
    <w:rsid w:val="00C53AFA"/>
    <w:rsid w:val="00C61A2F"/>
    <w:rsid w:val="00C6613E"/>
    <w:rsid w:val="00C7050E"/>
    <w:rsid w:val="00C722B1"/>
    <w:rsid w:val="00C82414"/>
    <w:rsid w:val="00C92A1B"/>
    <w:rsid w:val="00C969A0"/>
    <w:rsid w:val="00C972AC"/>
    <w:rsid w:val="00CA1415"/>
    <w:rsid w:val="00CA2E80"/>
    <w:rsid w:val="00CB061B"/>
    <w:rsid w:val="00CB3291"/>
    <w:rsid w:val="00CB5E81"/>
    <w:rsid w:val="00CB5EBA"/>
    <w:rsid w:val="00CB6E22"/>
    <w:rsid w:val="00CB762B"/>
    <w:rsid w:val="00CC1268"/>
    <w:rsid w:val="00CC14CA"/>
    <w:rsid w:val="00CC288B"/>
    <w:rsid w:val="00CC3813"/>
    <w:rsid w:val="00CC5D8E"/>
    <w:rsid w:val="00CC6579"/>
    <w:rsid w:val="00CC7D13"/>
    <w:rsid w:val="00CD4034"/>
    <w:rsid w:val="00CD4A20"/>
    <w:rsid w:val="00CD7016"/>
    <w:rsid w:val="00CE463A"/>
    <w:rsid w:val="00CF1D69"/>
    <w:rsid w:val="00CF2D0F"/>
    <w:rsid w:val="00D0075E"/>
    <w:rsid w:val="00D0449E"/>
    <w:rsid w:val="00D1037E"/>
    <w:rsid w:val="00D10964"/>
    <w:rsid w:val="00D10B77"/>
    <w:rsid w:val="00D1235E"/>
    <w:rsid w:val="00D149FA"/>
    <w:rsid w:val="00D15B61"/>
    <w:rsid w:val="00D15CD8"/>
    <w:rsid w:val="00D17243"/>
    <w:rsid w:val="00D20684"/>
    <w:rsid w:val="00D21877"/>
    <w:rsid w:val="00D222E9"/>
    <w:rsid w:val="00D23938"/>
    <w:rsid w:val="00D249CE"/>
    <w:rsid w:val="00D268A1"/>
    <w:rsid w:val="00D27393"/>
    <w:rsid w:val="00D307F8"/>
    <w:rsid w:val="00D3519F"/>
    <w:rsid w:val="00D375E8"/>
    <w:rsid w:val="00D41F2D"/>
    <w:rsid w:val="00D439FD"/>
    <w:rsid w:val="00D5265B"/>
    <w:rsid w:val="00D60AB0"/>
    <w:rsid w:val="00D612F7"/>
    <w:rsid w:val="00D73419"/>
    <w:rsid w:val="00D749F6"/>
    <w:rsid w:val="00D778A7"/>
    <w:rsid w:val="00D84B5D"/>
    <w:rsid w:val="00D84D60"/>
    <w:rsid w:val="00D853D6"/>
    <w:rsid w:val="00D85A94"/>
    <w:rsid w:val="00D8677A"/>
    <w:rsid w:val="00D873A4"/>
    <w:rsid w:val="00D9028A"/>
    <w:rsid w:val="00D916CE"/>
    <w:rsid w:val="00D9464C"/>
    <w:rsid w:val="00D9513A"/>
    <w:rsid w:val="00D956BD"/>
    <w:rsid w:val="00DA014F"/>
    <w:rsid w:val="00DA1B5C"/>
    <w:rsid w:val="00DA2791"/>
    <w:rsid w:val="00DA2E8E"/>
    <w:rsid w:val="00DC1636"/>
    <w:rsid w:val="00DC5D3E"/>
    <w:rsid w:val="00DC605E"/>
    <w:rsid w:val="00DC7BE3"/>
    <w:rsid w:val="00DD1153"/>
    <w:rsid w:val="00DD39C9"/>
    <w:rsid w:val="00DD3B6C"/>
    <w:rsid w:val="00DD434E"/>
    <w:rsid w:val="00DD536F"/>
    <w:rsid w:val="00DD65BB"/>
    <w:rsid w:val="00DE2474"/>
    <w:rsid w:val="00DF47BF"/>
    <w:rsid w:val="00DF7A86"/>
    <w:rsid w:val="00E02673"/>
    <w:rsid w:val="00E036A0"/>
    <w:rsid w:val="00E039F1"/>
    <w:rsid w:val="00E1498E"/>
    <w:rsid w:val="00E169EE"/>
    <w:rsid w:val="00E211EF"/>
    <w:rsid w:val="00E217CA"/>
    <w:rsid w:val="00E25BAA"/>
    <w:rsid w:val="00E26635"/>
    <w:rsid w:val="00E330EC"/>
    <w:rsid w:val="00E422D6"/>
    <w:rsid w:val="00E5134E"/>
    <w:rsid w:val="00E51A5C"/>
    <w:rsid w:val="00E51BD5"/>
    <w:rsid w:val="00E520CF"/>
    <w:rsid w:val="00E553F6"/>
    <w:rsid w:val="00E56849"/>
    <w:rsid w:val="00E57060"/>
    <w:rsid w:val="00E57761"/>
    <w:rsid w:val="00E625AC"/>
    <w:rsid w:val="00E65D24"/>
    <w:rsid w:val="00E773C3"/>
    <w:rsid w:val="00E777F5"/>
    <w:rsid w:val="00E81082"/>
    <w:rsid w:val="00E81AE1"/>
    <w:rsid w:val="00E83B56"/>
    <w:rsid w:val="00E9288C"/>
    <w:rsid w:val="00E92F14"/>
    <w:rsid w:val="00E93361"/>
    <w:rsid w:val="00E940D6"/>
    <w:rsid w:val="00E96C86"/>
    <w:rsid w:val="00E96D84"/>
    <w:rsid w:val="00EA3226"/>
    <w:rsid w:val="00EA3EEE"/>
    <w:rsid w:val="00EA4C74"/>
    <w:rsid w:val="00EA766B"/>
    <w:rsid w:val="00EB3AEB"/>
    <w:rsid w:val="00EB4E04"/>
    <w:rsid w:val="00EB7E92"/>
    <w:rsid w:val="00EC1F5A"/>
    <w:rsid w:val="00EC2EEA"/>
    <w:rsid w:val="00EC4007"/>
    <w:rsid w:val="00EC59BB"/>
    <w:rsid w:val="00EC59D4"/>
    <w:rsid w:val="00ED0B07"/>
    <w:rsid w:val="00ED2929"/>
    <w:rsid w:val="00ED2BD5"/>
    <w:rsid w:val="00EF1D19"/>
    <w:rsid w:val="00EF22BF"/>
    <w:rsid w:val="00EF2372"/>
    <w:rsid w:val="00EF340C"/>
    <w:rsid w:val="00EF387E"/>
    <w:rsid w:val="00EF4F31"/>
    <w:rsid w:val="00EF6A59"/>
    <w:rsid w:val="00EF6AE2"/>
    <w:rsid w:val="00F077BA"/>
    <w:rsid w:val="00F11896"/>
    <w:rsid w:val="00F12801"/>
    <w:rsid w:val="00F26242"/>
    <w:rsid w:val="00F263C7"/>
    <w:rsid w:val="00F30385"/>
    <w:rsid w:val="00F31608"/>
    <w:rsid w:val="00F340E3"/>
    <w:rsid w:val="00F34F6C"/>
    <w:rsid w:val="00F351AD"/>
    <w:rsid w:val="00F35CA5"/>
    <w:rsid w:val="00F46D50"/>
    <w:rsid w:val="00F470DA"/>
    <w:rsid w:val="00F47416"/>
    <w:rsid w:val="00F53512"/>
    <w:rsid w:val="00F658D6"/>
    <w:rsid w:val="00F7093F"/>
    <w:rsid w:val="00F71348"/>
    <w:rsid w:val="00F7402B"/>
    <w:rsid w:val="00F74892"/>
    <w:rsid w:val="00F772FA"/>
    <w:rsid w:val="00F8043A"/>
    <w:rsid w:val="00F8170E"/>
    <w:rsid w:val="00F81873"/>
    <w:rsid w:val="00F82325"/>
    <w:rsid w:val="00F8310F"/>
    <w:rsid w:val="00F83220"/>
    <w:rsid w:val="00F86CC3"/>
    <w:rsid w:val="00F91DA8"/>
    <w:rsid w:val="00F9229B"/>
    <w:rsid w:val="00F960D7"/>
    <w:rsid w:val="00F973C3"/>
    <w:rsid w:val="00FA2C9D"/>
    <w:rsid w:val="00FB2B72"/>
    <w:rsid w:val="00FB6956"/>
    <w:rsid w:val="00FB7A35"/>
    <w:rsid w:val="00FC1EB9"/>
    <w:rsid w:val="00FC2391"/>
    <w:rsid w:val="00FC26AF"/>
    <w:rsid w:val="00FC6048"/>
    <w:rsid w:val="00FC6DBC"/>
    <w:rsid w:val="00FD05A2"/>
    <w:rsid w:val="00FD0A51"/>
    <w:rsid w:val="00FD3F84"/>
    <w:rsid w:val="00FD585D"/>
    <w:rsid w:val="00FE0396"/>
    <w:rsid w:val="00FE189E"/>
    <w:rsid w:val="00FE3E74"/>
    <w:rsid w:val="00FE60ED"/>
    <w:rsid w:val="00FE7B15"/>
    <w:rsid w:val="00FE7F1F"/>
    <w:rsid w:val="00FF1F00"/>
    <w:rsid w:val="00FF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F084EF"/>
  <w15:docId w15:val="{A3D50856-4787-4C3D-A6B1-BCFC8C74C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762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B76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B682B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locked/>
    <w:rsid w:val="004B682B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rsid w:val="008E4C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8E4C5D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8E4C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8E4C5D"/>
    <w:rPr>
      <w:rFonts w:ascii="Calibri" w:hAnsi="Calibri" w:cs="Times New Roman"/>
    </w:rPr>
  </w:style>
  <w:style w:type="paragraph" w:styleId="a8">
    <w:name w:val="Body Text Indent"/>
    <w:basedOn w:val="a"/>
    <w:link w:val="a9"/>
    <w:uiPriority w:val="99"/>
    <w:rsid w:val="004F6278"/>
    <w:pPr>
      <w:spacing w:before="240" w:after="0" w:line="252" w:lineRule="auto"/>
      <w:ind w:firstLine="64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4F627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4F6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4F6278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rsid w:val="004F627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4F6278"/>
    <w:rPr>
      <w:rFonts w:ascii="Calibri" w:hAnsi="Calibri" w:cs="Times New Roman"/>
    </w:rPr>
  </w:style>
  <w:style w:type="paragraph" w:styleId="ae">
    <w:name w:val="No Spacing"/>
    <w:uiPriority w:val="1"/>
    <w:qFormat/>
    <w:rsid w:val="004F6278"/>
    <w:rPr>
      <w:rFonts w:eastAsia="Times New Roman"/>
    </w:rPr>
  </w:style>
  <w:style w:type="paragraph" w:styleId="af">
    <w:name w:val="Block Text"/>
    <w:basedOn w:val="a"/>
    <w:uiPriority w:val="99"/>
    <w:rsid w:val="004F6278"/>
    <w:pPr>
      <w:overflowPunct w:val="0"/>
      <w:autoSpaceDE w:val="0"/>
      <w:autoSpaceDN w:val="0"/>
      <w:adjustRightInd w:val="0"/>
      <w:spacing w:after="0" w:line="240" w:lineRule="auto"/>
      <w:ind w:left="365" w:right="155" w:hanging="327"/>
      <w:jc w:val="both"/>
      <w:textAlignment w:val="baseline"/>
    </w:pPr>
    <w:rPr>
      <w:rFonts w:ascii="Times New Roman" w:eastAsia="Times New Roman" w:hAnsi="Times New Roman"/>
      <w:sz w:val="26"/>
      <w:szCs w:val="26"/>
      <w:lang w:val="en-US" w:eastAsia="ru-RU"/>
    </w:rPr>
  </w:style>
  <w:style w:type="paragraph" w:styleId="af0">
    <w:name w:val="List Paragraph"/>
    <w:basedOn w:val="a"/>
    <w:uiPriority w:val="34"/>
    <w:qFormat/>
    <w:rsid w:val="004F6278"/>
    <w:pPr>
      <w:ind w:left="720"/>
      <w:contextualSpacing/>
    </w:pPr>
  </w:style>
  <w:style w:type="paragraph" w:customStyle="1" w:styleId="msonormalcxspmiddle">
    <w:name w:val="msonormalcxspmiddle"/>
    <w:basedOn w:val="a"/>
    <w:uiPriority w:val="99"/>
    <w:rsid w:val="004F627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f1">
    <w:name w:val="Table Grid"/>
    <w:basedOn w:val="a1"/>
    <w:uiPriority w:val="99"/>
    <w:rsid w:val="004F6278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uiPriority w:val="99"/>
    <w:rsid w:val="004F6278"/>
    <w:pPr>
      <w:widowControl w:val="0"/>
      <w:autoSpaceDE w:val="0"/>
      <w:autoSpaceDN w:val="0"/>
      <w:adjustRightInd w:val="0"/>
    </w:pPr>
    <w:rPr>
      <w:rFonts w:ascii="Arial" w:eastAsia="SimSun" w:hAnsi="Arial" w:cs="Arial"/>
      <w:b/>
      <w:bCs/>
      <w:lang w:eastAsia="zh-CN"/>
    </w:rPr>
  </w:style>
  <w:style w:type="paragraph" w:styleId="af2">
    <w:name w:val="Plain Text"/>
    <w:basedOn w:val="a"/>
    <w:link w:val="af3"/>
    <w:uiPriority w:val="99"/>
    <w:rsid w:val="00EF387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locked/>
    <w:rsid w:val="00EF387E"/>
    <w:rPr>
      <w:rFonts w:ascii="Courier New" w:hAnsi="Courier New" w:cs="Courier New"/>
      <w:sz w:val="20"/>
      <w:szCs w:val="20"/>
      <w:lang w:eastAsia="ru-RU"/>
    </w:rPr>
  </w:style>
  <w:style w:type="paragraph" w:styleId="af4">
    <w:name w:val="Title"/>
    <w:basedOn w:val="a"/>
    <w:link w:val="af5"/>
    <w:uiPriority w:val="99"/>
    <w:qFormat/>
    <w:rsid w:val="00B865F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5">
    <w:name w:val="Заголовок Знак"/>
    <w:basedOn w:val="a0"/>
    <w:link w:val="af4"/>
    <w:uiPriority w:val="99"/>
    <w:locked/>
    <w:rsid w:val="00B865F4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Основной текст_"/>
    <w:basedOn w:val="a0"/>
    <w:link w:val="1"/>
    <w:uiPriority w:val="99"/>
    <w:locked/>
    <w:rsid w:val="00685D3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f6"/>
    <w:uiPriority w:val="99"/>
    <w:rsid w:val="00685D3A"/>
    <w:pPr>
      <w:shd w:val="clear" w:color="auto" w:fill="FFFFFF"/>
      <w:spacing w:after="0" w:line="312" w:lineRule="exact"/>
      <w:jc w:val="both"/>
    </w:pPr>
    <w:rPr>
      <w:rFonts w:ascii="Times New Roman" w:eastAsia="Times New Roman" w:hAnsi="Times New Roman"/>
      <w:sz w:val="27"/>
      <w:szCs w:val="27"/>
    </w:rPr>
  </w:style>
  <w:style w:type="paragraph" w:customStyle="1" w:styleId="af7">
    <w:name w:val="Заголовок статьи"/>
    <w:basedOn w:val="a"/>
    <w:next w:val="a"/>
    <w:uiPriority w:val="99"/>
    <w:rsid w:val="00403278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FontStyle22">
    <w:name w:val="Font Style22"/>
    <w:uiPriority w:val="99"/>
    <w:rsid w:val="00962851"/>
    <w:rPr>
      <w:rFonts w:ascii="Times New Roman" w:hAnsi="Times New Roman"/>
      <w:sz w:val="26"/>
    </w:rPr>
  </w:style>
  <w:style w:type="character" w:customStyle="1" w:styleId="FontStyle18">
    <w:name w:val="Font Style18"/>
    <w:basedOn w:val="a0"/>
    <w:uiPriority w:val="99"/>
    <w:rsid w:val="00962851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962851"/>
    <w:pPr>
      <w:widowControl w:val="0"/>
      <w:autoSpaceDE w:val="0"/>
      <w:autoSpaceDN w:val="0"/>
      <w:adjustRightInd w:val="0"/>
      <w:spacing w:after="0" w:line="317" w:lineRule="exact"/>
      <w:ind w:firstLine="85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8">
    <w:name w:val="Strong"/>
    <w:basedOn w:val="a0"/>
    <w:qFormat/>
    <w:locked/>
    <w:rsid w:val="000A57E8"/>
    <w:rPr>
      <w:rFonts w:cs="Times New Roman"/>
      <w:b/>
      <w:bCs/>
    </w:rPr>
  </w:style>
  <w:style w:type="character" w:styleId="af9">
    <w:name w:val="Emphasis"/>
    <w:uiPriority w:val="20"/>
    <w:qFormat/>
    <w:locked/>
    <w:rsid w:val="006F0B0D"/>
    <w:rPr>
      <w:i/>
      <w:iCs/>
    </w:rPr>
  </w:style>
  <w:style w:type="paragraph" w:customStyle="1" w:styleId="12">
    <w:name w:val="12"/>
    <w:basedOn w:val="a"/>
    <w:rsid w:val="006F0B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683A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rsid w:val="00992FB9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0">
    <w:name w:val="Без интервала1"/>
    <w:rsid w:val="006944CF"/>
    <w:rPr>
      <w:rFonts w:eastAsia="Times New Roman"/>
      <w:lang w:eastAsia="en-US"/>
    </w:rPr>
  </w:style>
  <w:style w:type="character" w:customStyle="1" w:styleId="docdata">
    <w:name w:val="docdata"/>
    <w:aliases w:val="docy,v5,1228,bqiaagaaeyqcaaagiaiaaamzbaaabueeaaaaaaaaaaaaaaaaaaaaaaaaaaaaaaaaaaaaaaaaaaaaaaaaaaaaaaaaaaaaaaaaaaaaaaaaaaaaaaaaaaaaaaaaaaaaaaaaaaaaaaaaaaaaaaaaaaaaaaaaaaaaaaaaaaaaaaaaaaaaaaaaaaaaaaaaaaaaaaaaaaaaaaaaaaaaaaaaaaaaaaaaaaaaaaaaaaaaaaaa"/>
    <w:basedOn w:val="a0"/>
    <w:rsid w:val="00C529A0"/>
  </w:style>
  <w:style w:type="paragraph" w:customStyle="1" w:styleId="3224">
    <w:name w:val="3224"/>
    <w:aliases w:val="bqiaagaaeyqcaaagiaiaaap/cwaabq0maaaaaaaaaaaaaaaaaaaaaaaaaaaaaaaaaaaaaaaaaaaaaaaaaaaaaaaaaaaaaaaaaaaaaaaaaaaaaaaaaaaaaaaaaaaaaaaaaaaaaaaaaaaaaaaaaaaaaaaaaaaaaaaaaaaaaaaaaaaaaaaaaaaaaaaaaaaaaaaaaaaaaaaaaaaaaaaaaaaaaaaaaaaaaaaaaaaaaaaa"/>
    <w:basedOn w:val="a"/>
    <w:rsid w:val="006243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292">
    <w:name w:val="5292"/>
    <w:aliases w:val="bqiaagaaeyqcaaagiaiaaamtfaaabseuaaaaaaaaaaaaaaaaaaaaaaaaaaaaaaaaaaaaaaaaaaaaaaaaaaaaaaaaaaaaaaaaaaaaaaaaaaaaaaaaaaaaaaaaaaaaaaaaaaaaaaaaaaaaaaaaaaaaaaaaaaaaaaaaaaaaaaaaaaaaaaaaaaaaaaaaaaaaaaaaaaaaaaaaaaaaaaaaaaaaaaaaaaaaaaaaaaaaaaaa"/>
    <w:basedOn w:val="a"/>
    <w:rsid w:val="006243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388">
    <w:name w:val="5388"/>
    <w:aliases w:val="bqiaagaaeyqcaaagiaiaaanzfaaabyeuaaaaaaaaaaaaaaaaaaaaaaaaaaaaaaaaaaaaaaaaaaaaaaaaaaaaaaaaaaaaaaaaaaaaaaaaaaaaaaaaaaaaaaaaaaaaaaaaaaaaaaaaaaaaaaaaaaaaaaaaaaaaaaaaaaaaaaaaaaaaaaaaaaaaaaaaaaaaaaaaaaaaaaaaaaaaaaaaaaaaaaaaaaaaaaaaaaaaaaaa"/>
    <w:basedOn w:val="a"/>
    <w:rsid w:val="006243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79F8-3739-4A52-9DDD-476D25599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2968</TotalTime>
  <Pages>1</Pages>
  <Words>1341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 </vt:lpstr>
    </vt:vector>
  </TitlesOfParts>
  <Company>MultiDVD Team</Company>
  <LinksUpToDate>false</LinksUpToDate>
  <CharactersWithSpaces>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 </dc:title>
  <dc:subject/>
  <dc:creator>Админ</dc:creator>
  <cp:keywords/>
  <dc:description/>
  <cp:lastModifiedBy>Виктория Валерьевна Мельник</cp:lastModifiedBy>
  <cp:revision>257</cp:revision>
  <cp:lastPrinted>2026-05-04T07:16:00Z</cp:lastPrinted>
  <dcterms:created xsi:type="dcterms:W3CDTF">2015-04-06T11:09:00Z</dcterms:created>
  <dcterms:modified xsi:type="dcterms:W3CDTF">2026-05-04T07:17:00Z</dcterms:modified>
</cp:coreProperties>
</file>